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7F3FBC" w14:textId="20F55CC5" w:rsidR="009F0E73" w:rsidRDefault="00976D4C" w:rsidP="00976D4C">
      <w:pPr>
        <w:pStyle w:val="Titel"/>
      </w:pPr>
      <w:r>
        <w:t xml:space="preserve">Narratief </w:t>
      </w:r>
      <w:proofErr w:type="spellStart"/>
      <w:r>
        <w:t>all-electric</w:t>
      </w:r>
      <w:proofErr w:type="spellEnd"/>
    </w:p>
    <w:p w14:paraId="02AABE2A" w14:textId="260E8467" w:rsidR="009716FC" w:rsidRDefault="009716FC" w:rsidP="009716FC"/>
    <w:p w14:paraId="559FEEB8" w14:textId="3CFB7247" w:rsidR="0059084B" w:rsidRDefault="00542ACC" w:rsidP="000A047B">
      <w:pPr>
        <w:pStyle w:val="Kop2"/>
      </w:pPr>
      <w:r>
        <w:t>Dit gaat over uw woning en uw toekomst</w:t>
      </w:r>
    </w:p>
    <w:p w14:paraId="41403038" w14:textId="320680D6" w:rsidR="00BC7B2D" w:rsidRPr="000A047B" w:rsidRDefault="00AD3B66" w:rsidP="00BC7B2D">
      <w:r>
        <w:t>Iedereen wil</w:t>
      </w:r>
      <w:r w:rsidR="00255AAD" w:rsidRPr="00255AAD">
        <w:t xml:space="preserve"> </w:t>
      </w:r>
      <w:r w:rsidR="00A604F2">
        <w:t>een comfortabel huis, waarin zij prettig kunnen wonen</w:t>
      </w:r>
      <w:r w:rsidR="00255AAD" w:rsidRPr="00255AAD">
        <w:t xml:space="preserve">. Een huis dat warm is in de winter en koel in de zomer. </w:t>
      </w:r>
      <w:r w:rsidR="00BE4BE5">
        <w:t>Met een</w:t>
      </w:r>
      <w:r w:rsidR="00255AAD" w:rsidRPr="00255AAD">
        <w:t xml:space="preserve"> energierekening die betaalbaar blijft. </w:t>
      </w:r>
      <w:r w:rsidR="00BC7B2D" w:rsidRPr="000A047B">
        <w:t xml:space="preserve">Op dit moment worden de meeste woningen nog verwarmd met aardgas. </w:t>
      </w:r>
      <w:r w:rsidR="006F2A42" w:rsidRPr="000A047B">
        <w:t>Dat gaat de komende jaren veranderen. Nederland wil uiterlijk in 2050 geen aardgas meer gebruiken voor het verwarmen van woningen.</w:t>
      </w:r>
      <w:r w:rsidR="00D515A8" w:rsidRPr="000A047B">
        <w:t xml:space="preserve"> Iedere wijk en iedere woning krijgt daarom te maken met een andere manier van verwarmen. </w:t>
      </w:r>
      <w:r w:rsidR="00FF630A" w:rsidRPr="000A047B">
        <w:t xml:space="preserve">Ook uw woning. </w:t>
      </w:r>
      <w:r w:rsidR="00D515A8" w:rsidRPr="000A047B">
        <w:t>Het is goed om op tijd na te denken over de manier waarop u uw huis in de toekomst verwarmt.</w:t>
      </w:r>
    </w:p>
    <w:p w14:paraId="041B964D" w14:textId="68E9E732" w:rsidR="00D515A8" w:rsidRPr="000A047B" w:rsidRDefault="00113235" w:rsidP="00BC7B2D">
      <w:r w:rsidRPr="000A047B">
        <w:t xml:space="preserve">In uw </w:t>
      </w:r>
      <w:r w:rsidR="00FB4DA9" w:rsidRPr="000A047B">
        <w:t xml:space="preserve">wijk is onderzocht welke oplossing het beste past. </w:t>
      </w:r>
      <w:r w:rsidR="00920C20" w:rsidRPr="000A047B">
        <w:t xml:space="preserve">In de wijk waar u woont komt geen </w:t>
      </w:r>
      <w:r w:rsidR="00E31278" w:rsidRPr="000A047B">
        <w:t xml:space="preserve">groot </w:t>
      </w:r>
      <w:r w:rsidR="00920C20" w:rsidRPr="000A047B">
        <w:t>warmtenet. De</w:t>
      </w:r>
      <w:r w:rsidR="007C04BA" w:rsidRPr="000A047B">
        <w:t xml:space="preserve"> woningen worden daarom in de toekomst vooral elektrisch verwarmd. Dit noemen we een </w:t>
      </w:r>
      <w:proofErr w:type="spellStart"/>
      <w:r w:rsidR="007C04BA" w:rsidRPr="000A047B">
        <w:t>all-electric</w:t>
      </w:r>
      <w:proofErr w:type="spellEnd"/>
      <w:r w:rsidR="007C04BA" w:rsidRPr="000A047B">
        <w:t xml:space="preserve"> wijk. </w:t>
      </w:r>
    </w:p>
    <w:p w14:paraId="24F5759D" w14:textId="3AC377F5" w:rsidR="00B45049" w:rsidRPr="000A047B" w:rsidRDefault="00B45049" w:rsidP="00B45049">
      <w:r w:rsidRPr="000A047B">
        <w:t>Misschien heeft u uw woning al geïsoleerd, zonnepanelen geplaatst of andere maatregelen genomen. Dan bent u al goed op weg. Mogelijk is uw woning zelfs al klaar voor een volledig elektrische warmtepomp. Andere woningen hebben eerst nog extra maatregelen nodig. Welke situatie voor u geldt, hangt af van uw woning, uw energiegebruik en uw elektriciteitsaansluiting.</w:t>
      </w:r>
    </w:p>
    <w:p w14:paraId="07EAFB47" w14:textId="3EFA590E" w:rsidR="00B45049" w:rsidRPr="000A047B" w:rsidRDefault="00B45049" w:rsidP="00BC7B2D">
      <w:r w:rsidRPr="000A047B">
        <w:t>U hoeft niet alles in één keer te doen. Wel is het verstandig om nu al te bekijken wat voor uw woning een logische volgende stap is.</w:t>
      </w:r>
    </w:p>
    <w:p w14:paraId="368A3B31" w14:textId="76103460" w:rsidR="002A39CB" w:rsidRDefault="00BD5CBD" w:rsidP="000A047B">
      <w:pPr>
        <w:pStyle w:val="Kop2"/>
      </w:pPr>
      <w:r>
        <w:t>Waarom verandert ons energiesysteem?</w:t>
      </w:r>
    </w:p>
    <w:p w14:paraId="5062CE37" w14:textId="3FA73A9F" w:rsidR="00C10032" w:rsidRDefault="00C51322" w:rsidP="00C10032">
      <w:r w:rsidRPr="000A047B">
        <w:t xml:space="preserve">De overstap naar elektrisch verwarmen is onderdeel van een grotere </w:t>
      </w:r>
      <w:r w:rsidR="00F70054" w:rsidRPr="000A047B">
        <w:t xml:space="preserve">verandering. Zo gaan we naar een energiesysteem toe, waarin we steeds minder afhankelijk worden van </w:t>
      </w:r>
      <w:r w:rsidR="00EB32EB" w:rsidRPr="000A047B">
        <w:t xml:space="preserve">fossiele brandstoffen uit </w:t>
      </w:r>
      <w:r w:rsidR="004A47FE">
        <w:t xml:space="preserve">landen als </w:t>
      </w:r>
      <w:r w:rsidR="00EB32EB" w:rsidRPr="000A047B">
        <w:t xml:space="preserve">Rusland, het Midden-Oosten en de VS. </w:t>
      </w:r>
      <w:r w:rsidR="00402725" w:rsidRPr="000A047B">
        <w:t xml:space="preserve">Een energiesysteem </w:t>
      </w:r>
      <w:r w:rsidR="00005DCA">
        <w:t xml:space="preserve">waarbij </w:t>
      </w:r>
      <w:r w:rsidR="00A07412">
        <w:t xml:space="preserve">we ook geen </w:t>
      </w:r>
      <w:r w:rsidR="00CC018E">
        <w:t>gas meer uit de eigen bodem hoeven te halen, met aardbevingen in Groningen tot gevolg</w:t>
      </w:r>
      <w:r w:rsidR="00514E95">
        <w:t xml:space="preserve">. </w:t>
      </w:r>
    </w:p>
    <w:p w14:paraId="0EEAFF6B" w14:textId="70BCC463" w:rsidR="0065306E" w:rsidRPr="000A047B" w:rsidRDefault="00DD598B" w:rsidP="00C10032">
      <w:r>
        <w:t xml:space="preserve">In het energiesysteem van de toekomst </w:t>
      </w:r>
      <w:r w:rsidR="00385277">
        <w:t>gebruiken we</w:t>
      </w:r>
      <w:r w:rsidR="004C0CC6">
        <w:t xml:space="preserve"> daarom</w:t>
      </w:r>
      <w:r w:rsidR="00385277">
        <w:t xml:space="preserve"> steeds vaker elektriciteit voor verwarming, warm water en koken. </w:t>
      </w:r>
      <w:r w:rsidR="00440D8A">
        <w:t xml:space="preserve">Die elektriciteit komt bovendien steeds vaker uit de buurt, met zonnepanelen op daken, zonnevelden of windmolens. </w:t>
      </w:r>
      <w:r w:rsidR="00A456CC">
        <w:t xml:space="preserve">Daardoor </w:t>
      </w:r>
      <w:r w:rsidR="003F2175">
        <w:t>zijn</w:t>
      </w:r>
      <w:r w:rsidR="00A456CC">
        <w:t xml:space="preserve"> het opwekken, gebruiken én opslaan van energie steeds </w:t>
      </w:r>
      <w:r w:rsidR="003F2175">
        <w:t>sterker met elkaar verbonden</w:t>
      </w:r>
      <w:r w:rsidR="00A456CC">
        <w:t xml:space="preserve">. </w:t>
      </w:r>
      <w:r w:rsidR="00A204D2">
        <w:t>Doordat opwek en verbruik ook letterlijk dichtbij zijn,</w:t>
      </w:r>
      <w:r w:rsidR="0059551B">
        <w:t xml:space="preserve"> </w:t>
      </w:r>
      <w:r w:rsidR="0045723F">
        <w:t>wordt het belangrijker om opwek en gebruik goed op elkaar af te stemmen</w:t>
      </w:r>
      <w:r w:rsidR="0059551B">
        <w:t xml:space="preserve">. </w:t>
      </w:r>
      <w:r w:rsidR="0045723F">
        <w:t>Zo werken we toe naar een energiesysteem dat betaalbaar, betrouwbaar en comfortabel blijft.</w:t>
      </w:r>
    </w:p>
    <w:p w14:paraId="438B92EF" w14:textId="29150EFC" w:rsidR="00AF2770" w:rsidRDefault="00AF2770" w:rsidP="000A047B">
      <w:pPr>
        <w:pStyle w:val="Kop2"/>
      </w:pPr>
      <w:r>
        <w:t xml:space="preserve">Waarom wordt juist deze wijk </w:t>
      </w:r>
      <w:proofErr w:type="spellStart"/>
      <w:r>
        <w:t>all-electric</w:t>
      </w:r>
      <w:proofErr w:type="spellEnd"/>
      <w:r>
        <w:t>?</w:t>
      </w:r>
    </w:p>
    <w:p w14:paraId="11511335" w14:textId="69405C37" w:rsidR="00046638" w:rsidRDefault="00D13607" w:rsidP="00046638">
      <w:r>
        <w:t>Hoe die toekomst er</w:t>
      </w:r>
      <w:r w:rsidR="00D96F9D">
        <w:t xml:space="preserve"> precies uitziet, verschilt per wijk</w:t>
      </w:r>
      <w:r w:rsidR="0061410F" w:rsidRPr="000A047B">
        <w:t xml:space="preserve">. </w:t>
      </w:r>
      <w:r w:rsidR="00207E53">
        <w:t>Voor elke wijk wordt gekeken welke manier van verwarmen het beste past.</w:t>
      </w:r>
      <w:r w:rsidR="00046638">
        <w:t xml:space="preserve"> </w:t>
      </w:r>
      <w:r w:rsidR="00046638" w:rsidRPr="00046638">
        <w:t xml:space="preserve">Daarbij wordt bijvoorbeeld gekeken naar </w:t>
      </w:r>
      <w:r w:rsidR="00CE6BB1" w:rsidRPr="00046638">
        <w:t>het type woningen</w:t>
      </w:r>
      <w:r w:rsidR="00046638" w:rsidRPr="00046638">
        <w:t xml:space="preserve">, de afstand tussen woningen, de kosten, de beschikbare </w:t>
      </w:r>
      <w:r w:rsidR="00920E0C">
        <w:t>bronnen van warmte</w:t>
      </w:r>
      <w:r w:rsidR="00046638" w:rsidRPr="00046638">
        <w:t xml:space="preserve"> en de mogelijkheden in de buurt.</w:t>
      </w:r>
      <w:r w:rsidR="00192DF3">
        <w:t xml:space="preserve"> In sommige wijken wordt een warmtenet aangelegd. </w:t>
      </w:r>
      <w:r w:rsidR="00166C5E">
        <w:t>Dat is een ondergronds netwerk van leidingen waar</w:t>
      </w:r>
      <w:r w:rsidR="00170E21">
        <w:t xml:space="preserve">door warm water stroomt om woningen te verwarmen. </w:t>
      </w:r>
    </w:p>
    <w:p w14:paraId="6ECED7AF" w14:textId="3E1D9A7C" w:rsidR="00A74FD5" w:rsidRPr="000A047B" w:rsidRDefault="00700A20" w:rsidP="00046638">
      <w:r w:rsidRPr="000A047B">
        <w:lastRenderedPageBreak/>
        <w:t xml:space="preserve">Voor uw wijk is </w:t>
      </w:r>
      <w:r w:rsidR="00EB23A3">
        <w:t>ook</w:t>
      </w:r>
      <w:r w:rsidRPr="000A047B">
        <w:t xml:space="preserve"> onderzocht welke warmteoplossing het beste past. In deze wijk blijkt een warmtenet </w:t>
      </w:r>
      <w:r w:rsidR="006665B4">
        <w:t>geen geschikte</w:t>
      </w:r>
      <w:r w:rsidRPr="000A047B">
        <w:t xml:space="preserve"> oplossing. </w:t>
      </w:r>
      <w:r w:rsidR="00EA5721" w:rsidRPr="000A047B">
        <w:t>Daarom kiezen we voor een toekomst waarin woningen individueel of samen met directe buren elektrisch word</w:t>
      </w:r>
      <w:r w:rsidR="0048773F" w:rsidRPr="000A047B">
        <w:t>en</w:t>
      </w:r>
      <w:r w:rsidR="00EA5721" w:rsidRPr="000A047B">
        <w:t xml:space="preserve"> verwarmd. </w:t>
      </w:r>
      <w:r w:rsidR="00356AC5" w:rsidRPr="000A047B">
        <w:t xml:space="preserve">Een </w:t>
      </w:r>
      <w:proofErr w:type="spellStart"/>
      <w:r w:rsidR="00356AC5" w:rsidRPr="000A047B">
        <w:t>all-electric</w:t>
      </w:r>
      <w:proofErr w:type="spellEnd"/>
      <w:r w:rsidR="00356AC5" w:rsidRPr="000A047B">
        <w:t xml:space="preserve"> wijk.</w:t>
      </w:r>
    </w:p>
    <w:p w14:paraId="39705535" w14:textId="209F04BA" w:rsidR="00C25FB8" w:rsidRDefault="00C25FB8" w:rsidP="000A047B">
      <w:pPr>
        <w:pStyle w:val="Kop2"/>
      </w:pPr>
      <w:r>
        <w:t xml:space="preserve">Hoe ziet wonen in een </w:t>
      </w:r>
      <w:proofErr w:type="spellStart"/>
      <w:r>
        <w:t>all-electricwijk</w:t>
      </w:r>
      <w:proofErr w:type="spellEnd"/>
      <w:r>
        <w:t xml:space="preserve"> eruit?</w:t>
      </w:r>
    </w:p>
    <w:p w14:paraId="1757555D" w14:textId="36872310" w:rsidR="00A02E3E" w:rsidRPr="000A047B" w:rsidRDefault="00A02E3E" w:rsidP="00A02E3E">
      <w:pPr>
        <w:rPr>
          <w:rFonts w:asciiTheme="minorHAnsi" w:hAnsiTheme="minorHAnsi" w:cstheme="minorHAnsi"/>
        </w:rPr>
      </w:pPr>
      <w:r w:rsidRPr="000A047B">
        <w:rPr>
          <w:rFonts w:asciiTheme="minorHAnsi" w:hAnsiTheme="minorHAnsi" w:cstheme="minorHAnsi"/>
        </w:rPr>
        <w:t xml:space="preserve">In een </w:t>
      </w:r>
      <w:proofErr w:type="spellStart"/>
      <w:r w:rsidRPr="000A047B">
        <w:rPr>
          <w:rFonts w:asciiTheme="minorHAnsi" w:hAnsiTheme="minorHAnsi" w:cstheme="minorHAnsi"/>
        </w:rPr>
        <w:t>all-electricwijk</w:t>
      </w:r>
      <w:proofErr w:type="spellEnd"/>
      <w:r w:rsidRPr="000A047B">
        <w:rPr>
          <w:rFonts w:asciiTheme="minorHAnsi" w:hAnsiTheme="minorHAnsi" w:cstheme="minorHAnsi"/>
        </w:rPr>
        <w:t xml:space="preserve"> wordt geen aardgas meer gebruikt voor het verwarmen van woningen, warm water en koken. Woningen worden verwarmd met elektriciteit, meestal met een warmtepomp.</w:t>
      </w:r>
    </w:p>
    <w:p w14:paraId="1F0C9E3D" w14:textId="289AA0EA" w:rsidR="00A02E3E" w:rsidRPr="000A047B" w:rsidRDefault="00A02E3E" w:rsidP="00A02E3E">
      <w:pPr>
        <w:rPr>
          <w:rFonts w:asciiTheme="minorHAnsi" w:hAnsiTheme="minorHAnsi" w:cstheme="minorHAnsi"/>
        </w:rPr>
      </w:pPr>
      <w:r w:rsidRPr="000A047B">
        <w:rPr>
          <w:rFonts w:asciiTheme="minorHAnsi" w:hAnsiTheme="minorHAnsi" w:cstheme="minorHAnsi"/>
        </w:rPr>
        <w:t xml:space="preserve">Er zijn verschillende soorten warmtepompen en warmtebronnen mogelijk. Soms kan bijvoorbeeld warmte uit water </w:t>
      </w:r>
      <w:r w:rsidR="00C31007">
        <w:rPr>
          <w:rFonts w:asciiTheme="minorHAnsi" w:hAnsiTheme="minorHAnsi" w:cstheme="minorHAnsi"/>
        </w:rPr>
        <w:t xml:space="preserve">of uit de bodem </w:t>
      </w:r>
      <w:r w:rsidRPr="000A047B">
        <w:rPr>
          <w:rFonts w:asciiTheme="minorHAnsi" w:hAnsiTheme="minorHAnsi" w:cstheme="minorHAnsi"/>
        </w:rPr>
        <w:t xml:space="preserve">worden gebruikt. Dit noemen we </w:t>
      </w:r>
      <w:proofErr w:type="spellStart"/>
      <w:r w:rsidRPr="000A047B">
        <w:rPr>
          <w:rFonts w:asciiTheme="minorHAnsi" w:hAnsiTheme="minorHAnsi" w:cstheme="minorHAnsi"/>
        </w:rPr>
        <w:t>aquathermie</w:t>
      </w:r>
      <w:proofErr w:type="spellEnd"/>
      <w:r w:rsidR="00C31007">
        <w:rPr>
          <w:rFonts w:asciiTheme="minorHAnsi" w:hAnsiTheme="minorHAnsi" w:cstheme="minorHAnsi"/>
        </w:rPr>
        <w:t xml:space="preserve"> en geothermie</w:t>
      </w:r>
      <w:r w:rsidRPr="000A047B">
        <w:rPr>
          <w:rFonts w:asciiTheme="minorHAnsi" w:hAnsiTheme="minorHAnsi" w:cstheme="minorHAnsi"/>
        </w:rPr>
        <w:t xml:space="preserve">. Een warmtepomp maakt </w:t>
      </w:r>
      <w:r w:rsidR="00936029">
        <w:rPr>
          <w:rFonts w:asciiTheme="minorHAnsi" w:hAnsiTheme="minorHAnsi" w:cstheme="minorHAnsi"/>
        </w:rPr>
        <w:t>dit water</w:t>
      </w:r>
      <w:r w:rsidRPr="000A047B">
        <w:rPr>
          <w:rFonts w:asciiTheme="minorHAnsi" w:hAnsiTheme="minorHAnsi" w:cstheme="minorHAnsi"/>
        </w:rPr>
        <w:t xml:space="preserve"> </w:t>
      </w:r>
      <w:r w:rsidR="00936029">
        <w:rPr>
          <w:rFonts w:asciiTheme="minorHAnsi" w:hAnsiTheme="minorHAnsi" w:cstheme="minorHAnsi"/>
        </w:rPr>
        <w:t>warm genoeg</w:t>
      </w:r>
      <w:r w:rsidRPr="000A047B">
        <w:rPr>
          <w:rFonts w:asciiTheme="minorHAnsi" w:hAnsiTheme="minorHAnsi" w:cstheme="minorHAnsi"/>
        </w:rPr>
        <w:t xml:space="preserve"> om woningen te verwarmen.</w:t>
      </w:r>
    </w:p>
    <w:p w14:paraId="482CB29B" w14:textId="40AC3925" w:rsidR="00A02E3E" w:rsidRPr="000A047B" w:rsidRDefault="006E4402" w:rsidP="00A02E3E">
      <w:pPr>
        <w:rPr>
          <w:rFonts w:asciiTheme="minorHAnsi" w:hAnsiTheme="minorHAnsi" w:cstheme="minorHAnsi"/>
        </w:rPr>
      </w:pPr>
      <w:r>
        <w:rPr>
          <w:rFonts w:asciiTheme="minorHAnsi" w:hAnsiTheme="minorHAnsi" w:cstheme="minorHAnsi"/>
        </w:rPr>
        <w:t>Soms zijn er ook oplossingen mogelijk</w:t>
      </w:r>
      <w:r w:rsidR="00DB641C">
        <w:rPr>
          <w:rFonts w:asciiTheme="minorHAnsi" w:hAnsiTheme="minorHAnsi" w:cstheme="minorHAnsi"/>
        </w:rPr>
        <w:t xml:space="preserve"> in combinatie met een warmtepomp</w:t>
      </w:r>
      <w:r w:rsidR="00C00BD2">
        <w:rPr>
          <w:rFonts w:asciiTheme="minorHAnsi" w:hAnsiTheme="minorHAnsi" w:cstheme="minorHAnsi"/>
        </w:rPr>
        <w:t xml:space="preserve">. </w:t>
      </w:r>
      <w:r w:rsidR="001A491C">
        <w:rPr>
          <w:rFonts w:asciiTheme="minorHAnsi" w:hAnsiTheme="minorHAnsi" w:cstheme="minorHAnsi"/>
        </w:rPr>
        <w:t>Soms kunt u zich</w:t>
      </w:r>
      <w:r w:rsidR="00A02E3E" w:rsidRPr="000A047B">
        <w:rPr>
          <w:rFonts w:asciiTheme="minorHAnsi" w:hAnsiTheme="minorHAnsi" w:cstheme="minorHAnsi"/>
        </w:rPr>
        <w:t xml:space="preserve"> </w:t>
      </w:r>
      <w:r w:rsidR="00DB641C">
        <w:rPr>
          <w:rFonts w:asciiTheme="minorHAnsi" w:hAnsiTheme="minorHAnsi" w:cstheme="minorHAnsi"/>
        </w:rPr>
        <w:t xml:space="preserve">bijvoorbeeld </w:t>
      </w:r>
      <w:r w:rsidR="001A491C">
        <w:rPr>
          <w:rFonts w:asciiTheme="minorHAnsi" w:hAnsiTheme="minorHAnsi" w:cstheme="minorHAnsi"/>
        </w:rPr>
        <w:t xml:space="preserve">aansluiten bij een buurtcollectief, om gezamenlijk te werken </w:t>
      </w:r>
      <w:r w:rsidR="00A02E3E" w:rsidRPr="000A047B">
        <w:rPr>
          <w:rFonts w:asciiTheme="minorHAnsi" w:hAnsiTheme="minorHAnsi" w:cstheme="minorHAnsi"/>
        </w:rPr>
        <w:t>aan een mini-warmtenet of een andere gedeelde warmteoplossing</w:t>
      </w:r>
      <w:r w:rsidR="00DB641C">
        <w:rPr>
          <w:rFonts w:asciiTheme="minorHAnsi" w:hAnsiTheme="minorHAnsi" w:cstheme="minorHAnsi"/>
        </w:rPr>
        <w:t>. Een warmtepomp hoeft dan minder warmte aan het water toe te voegen.</w:t>
      </w:r>
    </w:p>
    <w:p w14:paraId="491ADB53" w14:textId="23BA0C29" w:rsidR="00A02E3E" w:rsidRPr="000A047B" w:rsidRDefault="00A02E3E" w:rsidP="00A02E3E">
      <w:pPr>
        <w:rPr>
          <w:rFonts w:asciiTheme="minorHAnsi" w:hAnsiTheme="minorHAnsi" w:cstheme="minorHAnsi"/>
        </w:rPr>
      </w:pPr>
      <w:r w:rsidRPr="000A047B">
        <w:rPr>
          <w:rFonts w:asciiTheme="minorHAnsi" w:hAnsiTheme="minorHAnsi" w:cstheme="minorHAnsi"/>
        </w:rPr>
        <w:t>Er zijn dus verschillende mogelijkheden. Welke oplossing het beste past, hangt af van uw woning</w:t>
      </w:r>
      <w:r w:rsidR="0045723F">
        <w:rPr>
          <w:rFonts w:asciiTheme="minorHAnsi" w:hAnsiTheme="minorHAnsi" w:cstheme="minorHAnsi"/>
        </w:rPr>
        <w:t xml:space="preserve">, uw energieverbruik </w:t>
      </w:r>
      <w:r w:rsidRPr="000A047B">
        <w:rPr>
          <w:rFonts w:asciiTheme="minorHAnsi" w:hAnsiTheme="minorHAnsi" w:cstheme="minorHAnsi"/>
        </w:rPr>
        <w:t xml:space="preserve">en de mogelijkheden in uw buurt. </w:t>
      </w:r>
      <w:r w:rsidR="0045723F">
        <w:rPr>
          <w:rFonts w:asciiTheme="minorHAnsi" w:hAnsiTheme="minorHAnsi" w:cstheme="minorHAnsi"/>
        </w:rPr>
        <w:t>U gaat zelf over de precieze veranderingen in uw woning.</w:t>
      </w:r>
    </w:p>
    <w:p w14:paraId="5BA8EFEB" w14:textId="0AB61109" w:rsidR="00FD5757" w:rsidRPr="000A047B" w:rsidRDefault="001211F8" w:rsidP="00A02E3E">
      <w:pPr>
        <w:rPr>
          <w:rFonts w:asciiTheme="minorHAnsi" w:hAnsiTheme="minorHAnsi" w:cstheme="minorHAnsi"/>
        </w:rPr>
      </w:pPr>
      <w:r>
        <w:rPr>
          <w:rFonts w:asciiTheme="minorHAnsi" w:hAnsiTheme="minorHAnsi" w:cstheme="minorHAnsi"/>
        </w:rPr>
        <w:t>Niet iedere maatregel hoeft direct genomen te worden</w:t>
      </w:r>
      <w:r w:rsidR="00A02E3E" w:rsidRPr="000A047B">
        <w:rPr>
          <w:rFonts w:asciiTheme="minorHAnsi" w:hAnsiTheme="minorHAnsi" w:cstheme="minorHAnsi"/>
        </w:rPr>
        <w:t>. U kunt uw woning stap voor stap voorbereiden op elektrisch verwarmen. Een belangrijke eerste stap is vaak het isoleren van uw woning. Een goed geïsoleerd huis heeft minder energie nodig en blijft gemakkelijker comfortabel warm.</w:t>
      </w:r>
    </w:p>
    <w:p w14:paraId="2D0B9D9E" w14:textId="125E801E" w:rsidR="00186D1A" w:rsidRDefault="00A5490B" w:rsidP="000A047B">
      <w:pPr>
        <w:pStyle w:val="Kop2"/>
      </w:pPr>
      <w:r>
        <w:t>We kunnen niet alles tegelijk</w:t>
      </w:r>
    </w:p>
    <w:p w14:paraId="60E04734" w14:textId="246DC105" w:rsidR="00E8097B" w:rsidRPr="00B4361F" w:rsidRDefault="00E8097B" w:rsidP="00E8097B">
      <w:pPr>
        <w:rPr>
          <w:rFonts w:asciiTheme="minorHAnsi" w:hAnsiTheme="minorHAnsi" w:cstheme="minorHAnsi"/>
        </w:rPr>
      </w:pPr>
      <w:r w:rsidRPr="00B4361F">
        <w:rPr>
          <w:rFonts w:asciiTheme="minorHAnsi" w:hAnsiTheme="minorHAnsi" w:cstheme="minorHAnsi"/>
        </w:rPr>
        <w:t xml:space="preserve">Uiteindelijk stappen steeds meer woningen over op elektrisch verwarmen. Maar dat kunnen we niet allemaal tegelijk. Op veel plekken in Nederland is het elektriciteitsnet op drukke momenten al vol. Er is dan als </w:t>
      </w:r>
      <w:proofErr w:type="gramStart"/>
      <w:r w:rsidRPr="00B4361F">
        <w:rPr>
          <w:rFonts w:asciiTheme="minorHAnsi" w:hAnsiTheme="minorHAnsi" w:cstheme="minorHAnsi"/>
        </w:rPr>
        <w:t>het ware file</w:t>
      </w:r>
      <w:proofErr w:type="gramEnd"/>
      <w:r w:rsidRPr="00B4361F">
        <w:rPr>
          <w:rFonts w:asciiTheme="minorHAnsi" w:hAnsiTheme="minorHAnsi" w:cstheme="minorHAnsi"/>
        </w:rPr>
        <w:t xml:space="preserve"> op het stroomnet. Dit noemen we netcongestie.</w:t>
      </w:r>
    </w:p>
    <w:p w14:paraId="2376FD16" w14:textId="12D9F1BB" w:rsidR="00E8097B" w:rsidRPr="00B4361F" w:rsidRDefault="00E8097B" w:rsidP="00E8097B">
      <w:pPr>
        <w:rPr>
          <w:rFonts w:asciiTheme="minorHAnsi" w:hAnsiTheme="minorHAnsi" w:cstheme="minorHAnsi"/>
        </w:rPr>
      </w:pPr>
      <w:r w:rsidRPr="00B4361F">
        <w:rPr>
          <w:rFonts w:asciiTheme="minorHAnsi" w:hAnsiTheme="minorHAnsi" w:cstheme="minorHAnsi"/>
        </w:rPr>
        <w:t>Netcongestie ontstaat wanneer er op hetzelfde moment te veel elektriciteit wordt gebruikt of geleverd. De kabels en transformatoren kunnen deze hoeveelheid stroom dan niet verwerken.</w:t>
      </w:r>
    </w:p>
    <w:p w14:paraId="4500C9A0" w14:textId="67C5DA7B" w:rsidR="00E8097B" w:rsidRPr="00B4361F" w:rsidRDefault="00E8097B" w:rsidP="00E8097B">
      <w:pPr>
        <w:rPr>
          <w:rFonts w:asciiTheme="minorHAnsi" w:hAnsiTheme="minorHAnsi" w:cstheme="minorHAnsi"/>
        </w:rPr>
      </w:pPr>
      <w:r w:rsidRPr="00B4361F">
        <w:rPr>
          <w:rFonts w:asciiTheme="minorHAnsi" w:hAnsiTheme="minorHAnsi" w:cstheme="minorHAnsi"/>
        </w:rPr>
        <w:t>Netbeheerders werken daarom aan het uitbreiden en versterken van het elektriciteitsnet. In straten worden dikkere kabels aangelegd en in woonwijken komen nieuwe of grotere transformatorhuisjes. Dit is een grote operatie en kost tijd.</w:t>
      </w:r>
    </w:p>
    <w:p w14:paraId="29BEB832" w14:textId="77F147DD" w:rsidR="00E8097B" w:rsidRPr="00B4361F" w:rsidRDefault="00E8097B" w:rsidP="00E8097B">
      <w:pPr>
        <w:rPr>
          <w:rFonts w:asciiTheme="minorHAnsi" w:hAnsiTheme="minorHAnsi" w:cstheme="minorHAnsi"/>
        </w:rPr>
      </w:pPr>
      <w:r w:rsidRPr="00B4361F">
        <w:rPr>
          <w:rFonts w:asciiTheme="minorHAnsi" w:hAnsiTheme="minorHAnsi" w:cstheme="minorHAnsi"/>
        </w:rPr>
        <w:t>Of u nu al volledig kunt overstappen op elektrisch verwarmen, hangt onder andere af van uw woning, uw elektriciteitsaansluiting en de mogelijkheden op het stroomnet in uw omgeving.</w:t>
      </w:r>
      <w:r w:rsidR="008311B8">
        <w:rPr>
          <w:rFonts w:asciiTheme="minorHAnsi" w:hAnsiTheme="minorHAnsi" w:cstheme="minorHAnsi"/>
        </w:rPr>
        <w:t xml:space="preserve"> Wilt u weten wat er in uw </w:t>
      </w:r>
      <w:r w:rsidR="001A491C">
        <w:rPr>
          <w:rFonts w:asciiTheme="minorHAnsi" w:hAnsiTheme="minorHAnsi" w:cstheme="minorHAnsi"/>
        </w:rPr>
        <w:t>woning mogelijk is? Overleg dan allereerst met een erkende installateur, die kan adviseren welke stappen er mogelijk zijn binnen uw elektriciteitsaansluiting.</w:t>
      </w:r>
    </w:p>
    <w:p w14:paraId="4BA52B82" w14:textId="6FD49A33" w:rsidR="008C62BC" w:rsidRDefault="00E8097B" w:rsidP="00E8097B">
      <w:pPr>
        <w:rPr>
          <w:rFonts w:asciiTheme="minorHAnsi" w:hAnsiTheme="minorHAnsi" w:cstheme="minorHAnsi"/>
          <w:i/>
          <w:iCs/>
        </w:rPr>
      </w:pPr>
      <w:r w:rsidRPr="00B4361F">
        <w:rPr>
          <w:rFonts w:asciiTheme="minorHAnsi" w:hAnsiTheme="minorHAnsi" w:cstheme="minorHAnsi"/>
        </w:rPr>
        <w:t xml:space="preserve">Kunt u nog niet volledig overstappen? </w:t>
      </w:r>
      <w:r w:rsidR="008C62BC" w:rsidRPr="00B4361F">
        <w:t>Dan hoeft u niet stil te zitten. U kunt uw woning nu al stap voor stap voorbereiden</w:t>
      </w:r>
      <w:r w:rsidR="008C62BC" w:rsidRPr="008C62BC">
        <w:rPr>
          <w:i/>
          <w:iCs/>
        </w:rPr>
        <w:t>.</w:t>
      </w:r>
    </w:p>
    <w:p w14:paraId="18F9BCF0" w14:textId="2E6DC3DC" w:rsidR="00214500" w:rsidRDefault="00EB4FCE" w:rsidP="00B4361F">
      <w:pPr>
        <w:pStyle w:val="Kop2"/>
      </w:pPr>
      <w:r>
        <w:t>Wat kan ik vandaag al doen?</w:t>
      </w:r>
    </w:p>
    <w:p w14:paraId="17D67AB1" w14:textId="76C50BCD" w:rsidR="008C62BC" w:rsidRPr="00B4361F" w:rsidRDefault="007D22AE" w:rsidP="008C62BC">
      <w:r>
        <w:lastRenderedPageBreak/>
        <w:t>U hoeft</w:t>
      </w:r>
      <w:r w:rsidR="005A1342" w:rsidRPr="00B4361F">
        <w:t xml:space="preserve"> niet morgen al over te stappen op een warmtepomp. Wel kunt u zich </w:t>
      </w:r>
      <w:r>
        <w:t xml:space="preserve">nu </w:t>
      </w:r>
      <w:r w:rsidR="005A1342" w:rsidRPr="00B4361F">
        <w:t xml:space="preserve">al voorbereiden. </w:t>
      </w:r>
      <w:r w:rsidR="00E826EB" w:rsidRPr="00B4361F">
        <w:t xml:space="preserve">De overstap naar elektrisch verwarmen gaat per woning. </w:t>
      </w:r>
      <w:r w:rsidR="00A576E4" w:rsidRPr="00B4361F">
        <w:t xml:space="preserve">Niet iedere woning is hetzelfde en niet iedereen hoeft op hetzelfde moment dezelfde stap te zetten. </w:t>
      </w:r>
      <w:r w:rsidR="003B3669">
        <w:t>Wel moet u zelf initiatief nemen. H</w:t>
      </w:r>
      <w:r w:rsidR="00A576E4" w:rsidRPr="00B4361F">
        <w:t xml:space="preserve">et </w:t>
      </w:r>
      <w:r w:rsidR="003B3669">
        <w:t xml:space="preserve">is </w:t>
      </w:r>
      <w:r w:rsidR="00A576E4" w:rsidRPr="00B4361F">
        <w:t>belangrijk om eerst goed naar uw eigen situatie te kijken.</w:t>
      </w:r>
    </w:p>
    <w:p w14:paraId="636109C3" w14:textId="713D763B" w:rsidR="00A576E4" w:rsidRPr="00B4361F" w:rsidRDefault="00585BC4" w:rsidP="008C62BC">
      <w:r w:rsidRPr="00B4361F">
        <w:t xml:space="preserve">Hoe oud is uw cv-ketel? Hoe goed is uw woning geïsoleerd? En is </w:t>
      </w:r>
      <w:proofErr w:type="gramStart"/>
      <w:r w:rsidRPr="00B4361F">
        <w:t>er binnen</w:t>
      </w:r>
      <w:proofErr w:type="gramEnd"/>
      <w:r w:rsidRPr="00B4361F">
        <w:t xml:space="preserve"> of buiten voldoende ruimte voor een warmtepomp? Ook kunt u onderzoeken of het mogelijk is om samen met buren een klein</w:t>
      </w:r>
      <w:r w:rsidR="00E319FF">
        <w:t>schalige</w:t>
      </w:r>
      <w:r w:rsidRPr="00B4361F">
        <w:t xml:space="preserve"> collectieve oplossing te ontwikkelen.</w:t>
      </w:r>
      <w:r w:rsidR="0054458D">
        <w:t xml:space="preserve"> Hierover kunt u zich laten adviseren door het onafhankelijke Energieloket binnen uw gemeente.</w:t>
      </w:r>
    </w:p>
    <w:p w14:paraId="6C3E6163" w14:textId="47B4504B" w:rsidR="00585BC4" w:rsidRPr="00B4361F" w:rsidRDefault="00525220" w:rsidP="008C62BC">
      <w:r w:rsidRPr="00B4361F">
        <w:t xml:space="preserve">Isoleren en energie besparen zijn bijna altijd verstandige eerste stappen. </w:t>
      </w:r>
      <w:r w:rsidR="005D7D3E" w:rsidRPr="00B4361F">
        <w:t xml:space="preserve">Een goed geïsoleerde woning heeft minder energie nodig om warm te blijven. Dat zorgt voor meer comfort, maakt de woning beter geschikt voor elektrisch verwarmen en zorgt voor een lagere energierekening. </w:t>
      </w:r>
    </w:p>
    <w:p w14:paraId="1D7BB5C3" w14:textId="5AAF6B66" w:rsidR="00585BC4" w:rsidRDefault="00F308C4" w:rsidP="008C62BC">
      <w:r w:rsidRPr="00B4361F">
        <w:t xml:space="preserve">Welke volgende stap mogelijk is, hangt af van uw woning. </w:t>
      </w:r>
      <w:r w:rsidR="007F7E25">
        <w:t xml:space="preserve">Een </w:t>
      </w:r>
      <w:r w:rsidRPr="00B4361F">
        <w:t xml:space="preserve">hybride warmtepomp </w:t>
      </w:r>
      <w:r w:rsidR="007F7E25">
        <w:t xml:space="preserve">is vaak </w:t>
      </w:r>
      <w:r w:rsidRPr="00B4361F">
        <w:t xml:space="preserve">een </w:t>
      </w:r>
      <w:r w:rsidR="007C2BB3">
        <w:t>passende</w:t>
      </w:r>
      <w:r w:rsidRPr="00B4361F">
        <w:t xml:space="preserve"> tussenstap. Deze werkt samen met de cv-ketel en verlaagt het aardgasgebruik. Is uw woning al goed geïsoleerd en geschikt voor verwarmen op een lage temperatuur? Dan kunt u </w:t>
      </w:r>
      <w:r w:rsidR="007C2BB3">
        <w:t>vaak</w:t>
      </w:r>
      <w:r w:rsidRPr="00B4361F">
        <w:t xml:space="preserve"> direct overstappen op een volledig elektrische warmtepomp.</w:t>
      </w:r>
    </w:p>
    <w:p w14:paraId="377E8524" w14:textId="50066CF0" w:rsidR="001A491C" w:rsidRDefault="00A53D9B" w:rsidP="008C62BC">
      <w:r>
        <w:t xml:space="preserve">Of dit daadwerkelijk kan, is </w:t>
      </w:r>
      <w:r w:rsidR="001A491C">
        <w:t xml:space="preserve">afhankelijk van uw huidige elektriciteitsaansluiting. Een erkende installateur kan </w:t>
      </w:r>
      <w:r w:rsidR="0045723F">
        <w:t xml:space="preserve">beoordelen of </w:t>
      </w:r>
      <w:r w:rsidR="001A491C">
        <w:t xml:space="preserve">uw </w:t>
      </w:r>
      <w:r w:rsidR="0045723F">
        <w:t xml:space="preserve">er binnen uw </w:t>
      </w:r>
      <w:r w:rsidR="001A491C">
        <w:t xml:space="preserve">aansluiting ruimte is voor een </w:t>
      </w:r>
      <w:proofErr w:type="spellStart"/>
      <w:r w:rsidR="00A33740">
        <w:t>all-electric</w:t>
      </w:r>
      <w:proofErr w:type="spellEnd"/>
      <w:r w:rsidR="00A33740">
        <w:t xml:space="preserve"> </w:t>
      </w:r>
      <w:r w:rsidR="001A491C">
        <w:t xml:space="preserve">warmtepomp. Is die er, kunt u mogelijk </w:t>
      </w:r>
      <w:r w:rsidR="0045723F">
        <w:t>overstappen</w:t>
      </w:r>
      <w:r w:rsidR="001A491C">
        <w:t xml:space="preserve"> op een volledig elektrische warmtepomp. Is die ruimte er niet binnen uw stroomaansluiting, dan kunt u een verzwaring van de stroomaansluiting aanvragen. U komt dan eerst op een wachtlijst. Uw installateur kan uw adviseren over wat er in de tussentijd mogelijk is </w:t>
      </w:r>
      <w:r w:rsidR="0045723F">
        <w:t>binnen</w:t>
      </w:r>
      <w:r w:rsidR="001A491C">
        <w:t xml:space="preserve"> uw stroomaansluiting. Zodat u toch stappen kunt zetten, waarmee u zich voorbereidt om van het gas af te gaan.</w:t>
      </w:r>
    </w:p>
    <w:p w14:paraId="61FE8FCE" w14:textId="0718C026" w:rsidR="00A53D9B" w:rsidRDefault="00615CBA" w:rsidP="00615CBA">
      <w:pPr>
        <w:rPr>
          <w:b/>
        </w:rPr>
      </w:pPr>
      <w:r>
        <w:t xml:space="preserve">In een </w:t>
      </w:r>
      <w:proofErr w:type="spellStart"/>
      <w:r>
        <w:t>all-electricw</w:t>
      </w:r>
      <w:r w:rsidR="0045723F">
        <w:t>ijk</w:t>
      </w:r>
      <w:proofErr w:type="spellEnd"/>
      <w:r>
        <w:t xml:space="preserve"> is niet alleen belangrijk hoeveel stroom u verbruikt, maar ook wanneer u die gebruikt. Het is daarom nog belangrijker</w:t>
      </w:r>
      <w:r w:rsidR="00A53D9B">
        <w:t xml:space="preserve"> om zuinig om te gaan met elektriciteit en het gebruik zoveel mogelijk over de dag te spreiden. Vooral door </w:t>
      </w:r>
      <w:r>
        <w:t>apparaten waar mogelijk buiten de drukste momenten te gebruiken. Zo vermindert u de piekbelasting op het elektriciteitsnet. Slimme apparaten en instellingen kunnen u daarbij helpen.</w:t>
      </w:r>
    </w:p>
    <w:p w14:paraId="5112FF19" w14:textId="0819D49F" w:rsidR="00145B2F" w:rsidRDefault="00145B2F" w:rsidP="00B4361F">
      <w:pPr>
        <w:pStyle w:val="Kop2"/>
      </w:pPr>
      <w:r>
        <w:t>U staat er niet alleen voor</w:t>
      </w:r>
    </w:p>
    <w:p w14:paraId="1AE8534E" w14:textId="77D3C134" w:rsidR="00227080" w:rsidRPr="00227080" w:rsidRDefault="000A0DFD" w:rsidP="00227080">
      <w:r w:rsidRPr="00B4361F">
        <w:t xml:space="preserve">U hoeft dit niet alleen te doen. Als gemeente </w:t>
      </w:r>
      <w:r w:rsidR="006A3DDE" w:rsidRPr="00B4361F">
        <w:t>ondersteunen w</w:t>
      </w:r>
      <w:r w:rsidR="003308ED" w:rsidRPr="00B4361F">
        <w:t xml:space="preserve">e u om voor u de juiste keuze op het juiste moment te maken. </w:t>
      </w:r>
      <w:r w:rsidR="00227080" w:rsidRPr="00227080">
        <w:t xml:space="preserve">Bijvoorbeeld met informatie via het </w:t>
      </w:r>
      <w:r w:rsidR="00E7321C">
        <w:t>E</w:t>
      </w:r>
      <w:r w:rsidR="00227080" w:rsidRPr="00227080">
        <w:t>nergieloket, advies over uw woning of informatie over leningen en subsidies. Ook zijn er landelijke regelingen, zoals de ISDE-subsidie van het Rijk.</w:t>
      </w:r>
    </w:p>
    <w:p w14:paraId="5DD08BDC" w14:textId="0E54AC4F" w:rsidR="00227080" w:rsidRPr="00227080" w:rsidRDefault="00227080" w:rsidP="00227080">
      <w:r w:rsidRPr="00227080">
        <w:t xml:space="preserve">Wat precies mogelijk is, verschilt per </w:t>
      </w:r>
      <w:r w:rsidR="00F96D70">
        <w:t>wijk</w:t>
      </w:r>
      <w:r w:rsidRPr="00227080">
        <w:t xml:space="preserve">. Kijk daarom op de website van uw gemeente of neem contact op met het </w:t>
      </w:r>
      <w:r w:rsidR="00E7321C">
        <w:t>E</w:t>
      </w:r>
      <w:r w:rsidRPr="00227080">
        <w:t>nergieloket.</w:t>
      </w:r>
    </w:p>
    <w:p w14:paraId="08344409" w14:textId="22E33D62" w:rsidR="00976D4C" w:rsidRDefault="000942F8" w:rsidP="00A317CE">
      <w:r w:rsidRPr="00B4361F">
        <w:t>Zo werken we samen aan het energiesysteem van de toekomst. Een systeem waarin u meer grip heeft op uw energiegebruik en waarin uw woning ook straks comfortabel, betaalbaar en zonder veel gedoe wordt verwarmd.</w:t>
      </w:r>
    </w:p>
    <w:p w14:paraId="1D79E060" w14:textId="73525CBA" w:rsidR="00F95C70" w:rsidRPr="004100ED" w:rsidRDefault="00443836">
      <w:r>
        <w:rPr>
          <w:noProof/>
        </w:rPr>
        <w:lastRenderedPageBreak/>
        <w:drawing>
          <wp:inline distT="0" distB="0" distL="0" distR="0" wp14:anchorId="39BC3778" wp14:editId="6D06D859">
            <wp:extent cx="5400040" cy="7641590"/>
            <wp:effectExtent l="0" t="0" r="0" b="0"/>
            <wp:docPr id="91222553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225539" name="Afbeelding 91222553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7641590"/>
                    </a:xfrm>
                    <a:prstGeom prst="rect">
                      <a:avLst/>
                    </a:prstGeom>
                  </pic:spPr>
                </pic:pic>
              </a:graphicData>
            </a:graphic>
          </wp:inline>
        </w:drawing>
      </w:r>
    </w:p>
    <w:sectPr w:rsidR="00F95C70" w:rsidRPr="004100ED" w:rsidSect="00C05BFE">
      <w:footerReference w:type="even" r:id="rId12"/>
      <w:footerReference w:type="default" r:id="rId13"/>
      <w:pgSz w:w="11906" w:h="16838"/>
      <w:pgMar w:top="1701" w:right="1701" w:bottom="170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80FB73" w14:textId="77777777" w:rsidR="00744691" w:rsidRDefault="00744691" w:rsidP="00A24F1C">
      <w:pPr>
        <w:spacing w:after="0" w:line="240" w:lineRule="auto"/>
      </w:pPr>
      <w:r>
        <w:separator/>
      </w:r>
    </w:p>
  </w:endnote>
  <w:endnote w:type="continuationSeparator" w:id="0">
    <w:p w14:paraId="355DE84C" w14:textId="77777777" w:rsidR="00744691" w:rsidRDefault="00744691" w:rsidP="00A24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New Roman (Hoofdtekst CS)">
    <w:altName w:val="Times New Roman"/>
    <w:panose1 w:val="020B0604020202020204"/>
    <w:charset w:val="00"/>
    <w:family w:val="roman"/>
    <w:pitch w:val="default"/>
  </w:font>
  <w:font w:name="Bierstadt">
    <w:panose1 w:val="020B0004020202020204"/>
    <w:charset w:val="00"/>
    <w:family w:val="swiss"/>
    <w:pitch w:val="variable"/>
    <w:sig w:usb0="80000003" w:usb1="00000001"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pline Sans SemiBold">
    <w:altName w:val="Calibri"/>
    <w:panose1 w:val="020B0604020202020204"/>
    <w:charset w:val="00"/>
    <w:family w:val="auto"/>
    <w:pitch w:val="variable"/>
    <w:sig w:usb0="A000007F" w:usb1="4000005B"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 w:name="Spline Sans">
    <w:altName w:val="Calibri"/>
    <w:panose1 w:val="020B0604020202020204"/>
    <w:charset w:val="00"/>
    <w:family w:val="auto"/>
    <w:pitch w:val="variable"/>
    <w:sig w:usb0="A000007F" w:usb1="40000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1011422698"/>
      <w:docPartObj>
        <w:docPartGallery w:val="Page Numbers (Bottom of Page)"/>
        <w:docPartUnique/>
      </w:docPartObj>
    </w:sdtPr>
    <w:sdtContent>
      <w:p w14:paraId="259D5B92" w14:textId="77777777" w:rsidR="009877DF" w:rsidRDefault="009877DF">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0CEB68C" w14:textId="77777777" w:rsidR="009877DF" w:rsidRDefault="009877DF" w:rsidP="009877DF">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502864435"/>
      <w:docPartObj>
        <w:docPartGallery w:val="Page Numbers (Bottom of Page)"/>
        <w:docPartUnique/>
      </w:docPartObj>
    </w:sdtPr>
    <w:sdtContent>
      <w:p w14:paraId="242473BF" w14:textId="77777777" w:rsidR="009877DF" w:rsidRDefault="009877DF">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rPr>
          <w:fldChar w:fldCharType="end"/>
        </w:r>
      </w:p>
    </w:sdtContent>
  </w:sdt>
  <w:p w14:paraId="257920AF" w14:textId="6B83BF4E" w:rsidR="00A24F1C" w:rsidRPr="009E7369" w:rsidRDefault="00503B10" w:rsidP="00C83BEA">
    <w:pPr>
      <w:pStyle w:val="Voettekst"/>
      <w:tabs>
        <w:tab w:val="left" w:pos="6340"/>
      </w:tabs>
      <w:ind w:left="426" w:right="-1701"/>
    </w:pPr>
    <w:r>
      <w:rPr>
        <w:noProof/>
      </w:rPr>
      <w:drawing>
        <wp:anchor distT="0" distB="0" distL="114300" distR="114300" simplePos="0" relativeHeight="251658240" behindDoc="0" locked="0" layoutInCell="1" allowOverlap="1" wp14:anchorId="3D3C5A17" wp14:editId="55B8435E">
          <wp:simplePos x="0" y="0"/>
          <wp:positionH relativeFrom="column">
            <wp:posOffset>4868252</wp:posOffset>
          </wp:positionH>
          <wp:positionV relativeFrom="paragraph">
            <wp:posOffset>-44010</wp:posOffset>
          </wp:positionV>
          <wp:extent cx="1065530" cy="241935"/>
          <wp:effectExtent l="0" t="0" r="0" b="0"/>
          <wp:wrapSquare wrapText="bothSides"/>
          <wp:docPr id="286419020" name="Afbeelding 13" descr="Afbeelding met Lettertype, tekst, Graphics,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419020" name="Afbeelding 13" descr="Afbeelding met Lettertype, tekst, Graphics,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065530" cy="241935"/>
                  </a:xfrm>
                  <a:prstGeom prst="rect">
                    <a:avLst/>
                  </a:prstGeom>
                </pic:spPr>
              </pic:pic>
            </a:graphicData>
          </a:graphic>
          <wp14:sizeRelH relativeFrom="page">
            <wp14:pctWidth>0</wp14:pctWidth>
          </wp14:sizeRelH>
          <wp14:sizeRelV relativeFrom="page">
            <wp14:pctHeight>0</wp14:pctHeight>
          </wp14:sizeRelV>
        </wp:anchor>
      </w:drawing>
    </w:r>
    <w:r w:rsidR="00A317CE">
      <w:t xml:space="preserve">Narratief </w:t>
    </w:r>
    <w:proofErr w:type="spellStart"/>
    <w:r w:rsidR="00A317CE">
      <w:t>all-electric</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85BE95" w14:textId="77777777" w:rsidR="00744691" w:rsidRDefault="00744691" w:rsidP="00A24F1C">
      <w:pPr>
        <w:spacing w:after="0" w:line="240" w:lineRule="auto"/>
      </w:pPr>
      <w:r>
        <w:separator/>
      </w:r>
    </w:p>
  </w:footnote>
  <w:footnote w:type="continuationSeparator" w:id="0">
    <w:p w14:paraId="7A5F46B3" w14:textId="77777777" w:rsidR="00744691" w:rsidRDefault="00744691" w:rsidP="00A24F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96464"/>
    <w:multiLevelType w:val="hybridMultilevel"/>
    <w:tmpl w:val="D0D03E82"/>
    <w:lvl w:ilvl="0" w:tplc="95649A9E">
      <w:start w:val="1"/>
      <w:numFmt w:val="bullet"/>
      <w:lvlText w:val=""/>
      <w:lvlJc w:val="left"/>
      <w:pPr>
        <w:ind w:left="1021" w:hanging="341"/>
      </w:pPr>
      <w:rPr>
        <w:rFonts w:ascii="Symbol" w:hAnsi="Symbol" w:hint="default"/>
      </w:rPr>
    </w:lvl>
    <w:lvl w:ilvl="1" w:tplc="F0FC8A4A">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7C11A3"/>
    <w:multiLevelType w:val="hybridMultilevel"/>
    <w:tmpl w:val="3ABE1B08"/>
    <w:lvl w:ilvl="0" w:tplc="BCA6ABFA">
      <w:start w:val="1"/>
      <w:numFmt w:val="bullet"/>
      <w:lvlText w:val=""/>
      <w:lvlJc w:val="left"/>
      <w:pPr>
        <w:ind w:left="720" w:hanging="360"/>
      </w:pPr>
      <w:rPr>
        <w:rFonts w:ascii="Symbol" w:eastAsiaTheme="minorHAnsi" w:hAnsi="Symbol" w:cs="Times New Roman (Hoofdtekst 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266513"/>
    <w:multiLevelType w:val="hybridMultilevel"/>
    <w:tmpl w:val="9CFCF982"/>
    <w:lvl w:ilvl="0" w:tplc="04130001">
      <w:start w:val="1"/>
      <w:numFmt w:val="bullet"/>
      <w:lvlText w:val=""/>
      <w:lvlJc w:val="left"/>
      <w:pPr>
        <w:ind w:left="208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3" w15:restartNumberingAfterBreak="0">
    <w:nsid w:val="0DF067E3"/>
    <w:multiLevelType w:val="hybridMultilevel"/>
    <w:tmpl w:val="79CE4EB0"/>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4" w15:restartNumberingAfterBreak="0">
    <w:nsid w:val="0E1320A4"/>
    <w:multiLevelType w:val="multilevel"/>
    <w:tmpl w:val="96CA4132"/>
    <w:numStyleLink w:val="OpsommingEMMA"/>
  </w:abstractNum>
  <w:abstractNum w:abstractNumId="5" w15:restartNumberingAfterBreak="0">
    <w:nsid w:val="11551ED3"/>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DD3907"/>
    <w:multiLevelType w:val="hybridMultilevel"/>
    <w:tmpl w:val="E9004F30"/>
    <w:lvl w:ilvl="0" w:tplc="59E2BBA6">
      <w:start w:val="1"/>
      <w:numFmt w:val="decimal"/>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B3B5AFF"/>
    <w:multiLevelType w:val="hybridMultilevel"/>
    <w:tmpl w:val="5C0CC36E"/>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8" w15:restartNumberingAfterBreak="0">
    <w:nsid w:val="22B36524"/>
    <w:multiLevelType w:val="hybridMultilevel"/>
    <w:tmpl w:val="D6C2494C"/>
    <w:lvl w:ilvl="0" w:tplc="B002BE86">
      <w:start w:val="1"/>
      <w:numFmt w:val="bullet"/>
      <w:pStyle w:val="Lijstalineanivea2"/>
      <w:lvlText w:val="o"/>
      <w:lvlJc w:val="left"/>
      <w:pPr>
        <w:ind w:left="1191" w:hanging="34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3F7502"/>
    <w:multiLevelType w:val="hybridMultilevel"/>
    <w:tmpl w:val="AA8075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8661688"/>
    <w:multiLevelType w:val="hybridMultilevel"/>
    <w:tmpl w:val="2F008E08"/>
    <w:lvl w:ilvl="0" w:tplc="4AA87194">
      <w:start w:val="1"/>
      <w:numFmt w:val="decimal"/>
      <w:pStyle w:val="Bronvermelding"/>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9D164B"/>
    <w:multiLevelType w:val="multilevel"/>
    <w:tmpl w:val="6F7683A0"/>
    <w:styleLink w:val="Huidigelijst2"/>
    <w:lvl w:ilvl="0">
      <w:start w:val="1"/>
      <w:numFmt w:val="bullet"/>
      <w:lvlText w:val=""/>
      <w:lvlJc w:val="left"/>
      <w:pPr>
        <w:ind w:left="1021" w:hanging="341"/>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D31654A"/>
    <w:multiLevelType w:val="multilevel"/>
    <w:tmpl w:val="96CA4132"/>
    <w:styleLink w:val="OpsommingEMMA"/>
    <w:lvl w:ilvl="0">
      <w:start w:val="1"/>
      <w:numFmt w:val="bullet"/>
      <w:lvlText w:val="•"/>
      <w:lvlJc w:val="left"/>
      <w:pPr>
        <w:ind w:left="340" w:hanging="340"/>
      </w:pPr>
      <w:rPr>
        <w:rFonts w:ascii="Calibri" w:hAnsi="Calibri" w:hint="default"/>
        <w:color w:val="A5C024" w:themeColor="accent1"/>
      </w:rPr>
    </w:lvl>
    <w:lvl w:ilvl="1">
      <w:start w:val="1"/>
      <w:numFmt w:val="bullet"/>
      <w:lvlText w:val="o"/>
      <w:lvlJc w:val="left"/>
      <w:pPr>
        <w:ind w:left="680" w:hanging="340"/>
      </w:pPr>
      <w:rPr>
        <w:rFonts w:ascii="Courier New" w:hAnsi="Courier New" w:hint="default"/>
        <w:color w:val="A5C024" w:themeColor="accent1"/>
      </w:rPr>
    </w:lvl>
    <w:lvl w:ilvl="2">
      <w:start w:val="1"/>
      <w:numFmt w:val="bullet"/>
      <w:lvlText w:val=""/>
      <w:lvlJc w:val="left"/>
      <w:pPr>
        <w:ind w:left="1020" w:hanging="340"/>
      </w:pPr>
      <w:rPr>
        <w:rFonts w:ascii="Wingdings" w:hAnsi="Wingdings" w:hint="default"/>
        <w:color w:val="A5C024" w:themeColor="accent1"/>
      </w:rPr>
    </w:lvl>
    <w:lvl w:ilvl="3">
      <w:start w:val="1"/>
      <w:numFmt w:val="bullet"/>
      <w:lvlText w:val="•"/>
      <w:lvlJc w:val="left"/>
      <w:pPr>
        <w:ind w:left="1360" w:hanging="340"/>
      </w:pPr>
      <w:rPr>
        <w:rFonts w:ascii="Calibri" w:hAnsi="Calibri" w:hint="default"/>
      </w:rPr>
    </w:lvl>
    <w:lvl w:ilvl="4">
      <w:start w:val="1"/>
      <w:numFmt w:val="bullet"/>
      <w:lvlText w:val="o"/>
      <w:lvlJc w:val="left"/>
      <w:pPr>
        <w:ind w:left="1700" w:hanging="340"/>
      </w:pPr>
      <w:rPr>
        <w:rFonts w:ascii="Courier New" w:hAnsi="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Calibri" w:hAnsi="Calibri" w:hint="default"/>
      </w:rPr>
    </w:lvl>
    <w:lvl w:ilvl="7">
      <w:start w:val="1"/>
      <w:numFmt w:val="bullet"/>
      <w:lvlText w:val="o"/>
      <w:lvlJc w:val="left"/>
      <w:pPr>
        <w:ind w:left="2720" w:hanging="340"/>
      </w:pPr>
      <w:rPr>
        <w:rFonts w:ascii="Courier New" w:hAnsi="Courier New" w:hint="default"/>
      </w:rPr>
    </w:lvl>
    <w:lvl w:ilvl="8">
      <w:start w:val="1"/>
      <w:numFmt w:val="bullet"/>
      <w:lvlText w:val=""/>
      <w:lvlJc w:val="left"/>
      <w:pPr>
        <w:ind w:left="3060" w:hanging="340"/>
      </w:pPr>
      <w:rPr>
        <w:rFonts w:ascii="Wingdings" w:hAnsi="Wingdings" w:hint="default"/>
      </w:rPr>
    </w:lvl>
  </w:abstractNum>
  <w:abstractNum w:abstractNumId="13" w15:restartNumberingAfterBreak="0">
    <w:nsid w:val="36256A62"/>
    <w:multiLevelType w:val="hybridMultilevel"/>
    <w:tmpl w:val="22ACAC5C"/>
    <w:lvl w:ilvl="0" w:tplc="086C7630">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14" w15:restartNumberingAfterBreak="0">
    <w:nsid w:val="3854266D"/>
    <w:multiLevelType w:val="hybridMultilevel"/>
    <w:tmpl w:val="61687192"/>
    <w:lvl w:ilvl="0" w:tplc="59E2BBA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1662716"/>
    <w:multiLevelType w:val="hybridMultilevel"/>
    <w:tmpl w:val="0A28EF96"/>
    <w:lvl w:ilvl="0" w:tplc="EF66E0BC">
      <w:start w:val="1"/>
      <w:numFmt w:val="bullet"/>
      <w:pStyle w:val="Lijstalinea3"/>
      <w:lvlText w:val=""/>
      <w:lvlJc w:val="left"/>
      <w:pPr>
        <w:ind w:left="1134" w:hanging="454"/>
      </w:pPr>
      <w:rPr>
        <w:rFonts w:ascii="Symbol" w:hAnsi="Symbol" w:hint="default"/>
      </w:rPr>
    </w:lvl>
    <w:lvl w:ilvl="1" w:tplc="04130003">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16" w15:restartNumberingAfterBreak="0">
    <w:nsid w:val="42904BC0"/>
    <w:multiLevelType w:val="multilevel"/>
    <w:tmpl w:val="71E251F0"/>
    <w:styleLink w:val="Huidigelijst3"/>
    <w:lvl w:ilvl="0">
      <w:start w:val="1"/>
      <w:numFmt w:val="bullet"/>
      <w:lvlText w:val=""/>
      <w:lvlJc w:val="left"/>
      <w:pPr>
        <w:ind w:left="2101" w:hanging="341"/>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7" w15:restartNumberingAfterBreak="0">
    <w:nsid w:val="457F6768"/>
    <w:multiLevelType w:val="hybridMultilevel"/>
    <w:tmpl w:val="1AEA0B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B8B5E4D"/>
    <w:multiLevelType w:val="hybridMultilevel"/>
    <w:tmpl w:val="00680972"/>
    <w:lvl w:ilvl="0" w:tplc="B8FE903A">
      <w:start w:val="1"/>
      <w:numFmt w:val="bullet"/>
      <w:lvlText w:val=""/>
      <w:lvlJc w:val="left"/>
      <w:pPr>
        <w:ind w:left="1440" w:hanging="360"/>
      </w:pPr>
      <w:rPr>
        <w:rFonts w:ascii="Symbol" w:hAnsi="Symbol"/>
      </w:rPr>
    </w:lvl>
    <w:lvl w:ilvl="1" w:tplc="A8681E70">
      <w:start w:val="1"/>
      <w:numFmt w:val="bullet"/>
      <w:lvlText w:val=""/>
      <w:lvlJc w:val="left"/>
      <w:pPr>
        <w:ind w:left="1440" w:hanging="360"/>
      </w:pPr>
      <w:rPr>
        <w:rFonts w:ascii="Symbol" w:hAnsi="Symbol"/>
      </w:rPr>
    </w:lvl>
    <w:lvl w:ilvl="2" w:tplc="30521584">
      <w:start w:val="1"/>
      <w:numFmt w:val="bullet"/>
      <w:lvlText w:val=""/>
      <w:lvlJc w:val="left"/>
      <w:pPr>
        <w:ind w:left="1440" w:hanging="360"/>
      </w:pPr>
      <w:rPr>
        <w:rFonts w:ascii="Symbol" w:hAnsi="Symbol"/>
      </w:rPr>
    </w:lvl>
    <w:lvl w:ilvl="3" w:tplc="AFD4F510">
      <w:start w:val="1"/>
      <w:numFmt w:val="bullet"/>
      <w:lvlText w:val=""/>
      <w:lvlJc w:val="left"/>
      <w:pPr>
        <w:ind w:left="1440" w:hanging="360"/>
      </w:pPr>
      <w:rPr>
        <w:rFonts w:ascii="Symbol" w:hAnsi="Symbol"/>
      </w:rPr>
    </w:lvl>
    <w:lvl w:ilvl="4" w:tplc="201ADFB4">
      <w:start w:val="1"/>
      <w:numFmt w:val="bullet"/>
      <w:lvlText w:val=""/>
      <w:lvlJc w:val="left"/>
      <w:pPr>
        <w:ind w:left="1440" w:hanging="360"/>
      </w:pPr>
      <w:rPr>
        <w:rFonts w:ascii="Symbol" w:hAnsi="Symbol"/>
      </w:rPr>
    </w:lvl>
    <w:lvl w:ilvl="5" w:tplc="B9966584">
      <w:start w:val="1"/>
      <w:numFmt w:val="bullet"/>
      <w:lvlText w:val=""/>
      <w:lvlJc w:val="left"/>
      <w:pPr>
        <w:ind w:left="1440" w:hanging="360"/>
      </w:pPr>
      <w:rPr>
        <w:rFonts w:ascii="Symbol" w:hAnsi="Symbol"/>
      </w:rPr>
    </w:lvl>
    <w:lvl w:ilvl="6" w:tplc="D18EAEEA">
      <w:start w:val="1"/>
      <w:numFmt w:val="bullet"/>
      <w:lvlText w:val=""/>
      <w:lvlJc w:val="left"/>
      <w:pPr>
        <w:ind w:left="1440" w:hanging="360"/>
      </w:pPr>
      <w:rPr>
        <w:rFonts w:ascii="Symbol" w:hAnsi="Symbol"/>
      </w:rPr>
    </w:lvl>
    <w:lvl w:ilvl="7" w:tplc="D9C05054">
      <w:start w:val="1"/>
      <w:numFmt w:val="bullet"/>
      <w:lvlText w:val=""/>
      <w:lvlJc w:val="left"/>
      <w:pPr>
        <w:ind w:left="1440" w:hanging="360"/>
      </w:pPr>
      <w:rPr>
        <w:rFonts w:ascii="Symbol" w:hAnsi="Symbol"/>
      </w:rPr>
    </w:lvl>
    <w:lvl w:ilvl="8" w:tplc="17846A22">
      <w:start w:val="1"/>
      <w:numFmt w:val="bullet"/>
      <w:lvlText w:val=""/>
      <w:lvlJc w:val="left"/>
      <w:pPr>
        <w:ind w:left="1440" w:hanging="360"/>
      </w:pPr>
      <w:rPr>
        <w:rFonts w:ascii="Symbol" w:hAnsi="Symbol"/>
      </w:rPr>
    </w:lvl>
  </w:abstractNum>
  <w:abstractNum w:abstractNumId="19" w15:restartNumberingAfterBreak="0">
    <w:nsid w:val="515A3B4E"/>
    <w:multiLevelType w:val="hybridMultilevel"/>
    <w:tmpl w:val="063C8B70"/>
    <w:lvl w:ilvl="0" w:tplc="A24CD912">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23F0BD2"/>
    <w:multiLevelType w:val="hybridMultilevel"/>
    <w:tmpl w:val="EE0038CA"/>
    <w:lvl w:ilvl="0" w:tplc="5DC0E5D0">
      <w:start w:val="2"/>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8C07399"/>
    <w:multiLevelType w:val="hybridMultilevel"/>
    <w:tmpl w:val="AB86E4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3724CC6"/>
    <w:multiLevelType w:val="hybridMultilevel"/>
    <w:tmpl w:val="195641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5A77C85"/>
    <w:multiLevelType w:val="hybridMultilevel"/>
    <w:tmpl w:val="35C40F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B5036B8"/>
    <w:multiLevelType w:val="hybridMultilevel"/>
    <w:tmpl w:val="F6F4A854"/>
    <w:lvl w:ilvl="0" w:tplc="04130001">
      <w:start w:val="1"/>
      <w:numFmt w:val="bullet"/>
      <w:lvlText w:val=""/>
      <w:lvlJc w:val="left"/>
      <w:pPr>
        <w:ind w:left="140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0651F0A"/>
    <w:multiLevelType w:val="hybridMultilevel"/>
    <w:tmpl w:val="DFCADFE4"/>
    <w:lvl w:ilvl="0" w:tplc="D86A063A">
      <w:start w:val="1"/>
      <w:numFmt w:val="bullet"/>
      <w:pStyle w:val="Lijstalinea"/>
      <w:lvlText w:val=""/>
      <w:lvlJc w:val="left"/>
      <w:pPr>
        <w:ind w:left="720" w:hanging="360"/>
      </w:pPr>
      <w:rPr>
        <w:rFonts w:ascii="Symbol" w:eastAsiaTheme="minorHAnsi" w:hAnsi="Symbol" w:cs="Times New Roman (Hoofdtekst C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73452AB"/>
    <w:multiLevelType w:val="multilevel"/>
    <w:tmpl w:val="4E3E27B0"/>
    <w:styleLink w:val="Huidigelijst1"/>
    <w:lvl w:ilvl="0">
      <w:start w:val="1"/>
      <w:numFmt w:val="bullet"/>
      <w:lvlText w:val=""/>
      <w:lvlJc w:val="left"/>
      <w:pPr>
        <w:ind w:left="1474"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B23339F"/>
    <w:multiLevelType w:val="hybridMultilevel"/>
    <w:tmpl w:val="6D666C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C510549"/>
    <w:multiLevelType w:val="hybridMultilevel"/>
    <w:tmpl w:val="7B9EE6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83718007">
    <w:abstractNumId w:val="12"/>
  </w:num>
  <w:num w:numId="2" w16cid:durableId="1268349837">
    <w:abstractNumId w:val="4"/>
    <w:lvlOverride w:ilvl="0">
      <w:lvl w:ilvl="0">
        <w:start w:val="1"/>
        <w:numFmt w:val="bullet"/>
        <w:lvlText w:val="•"/>
        <w:lvlJc w:val="left"/>
        <w:pPr>
          <w:ind w:left="340" w:hanging="340"/>
        </w:pPr>
        <w:rPr>
          <w:rFonts w:ascii="Calibri" w:hAnsi="Calibri" w:hint="default"/>
          <w:color w:val="1C4B71" w:themeColor="text2"/>
        </w:rPr>
      </w:lvl>
    </w:lvlOverride>
    <w:lvlOverride w:ilvl="1">
      <w:lvl w:ilvl="1">
        <w:start w:val="1"/>
        <w:numFmt w:val="bullet"/>
        <w:lvlText w:val="o"/>
        <w:lvlJc w:val="left"/>
        <w:pPr>
          <w:ind w:left="680" w:hanging="340"/>
        </w:pPr>
        <w:rPr>
          <w:rFonts w:ascii="Courier New" w:hAnsi="Courier New" w:hint="default"/>
          <w:color w:val="1C4B71" w:themeColor="text2"/>
        </w:rPr>
      </w:lvl>
    </w:lvlOverride>
    <w:lvlOverride w:ilvl="2">
      <w:lvl w:ilvl="2">
        <w:start w:val="1"/>
        <w:numFmt w:val="bullet"/>
        <w:lvlText w:val=""/>
        <w:lvlJc w:val="left"/>
        <w:pPr>
          <w:ind w:left="1020" w:hanging="340"/>
        </w:pPr>
        <w:rPr>
          <w:rFonts w:ascii="Wingdings" w:hAnsi="Wingdings" w:hint="default"/>
          <w:color w:val="1C4B71" w:themeColor="text2"/>
        </w:rPr>
      </w:lvl>
    </w:lvlOverride>
  </w:num>
  <w:num w:numId="3" w16cid:durableId="1747149984">
    <w:abstractNumId w:val="23"/>
  </w:num>
  <w:num w:numId="4" w16cid:durableId="1699814236">
    <w:abstractNumId w:val="19"/>
  </w:num>
  <w:num w:numId="5" w16cid:durableId="1390500423">
    <w:abstractNumId w:val="20"/>
  </w:num>
  <w:num w:numId="6" w16cid:durableId="1261141561">
    <w:abstractNumId w:val="14"/>
  </w:num>
  <w:num w:numId="7" w16cid:durableId="1126855965">
    <w:abstractNumId w:val="6"/>
  </w:num>
  <w:num w:numId="8" w16cid:durableId="1602106544">
    <w:abstractNumId w:val="10"/>
  </w:num>
  <w:num w:numId="9" w16cid:durableId="538321606">
    <w:abstractNumId w:val="28"/>
  </w:num>
  <w:num w:numId="10" w16cid:durableId="26688921">
    <w:abstractNumId w:val="22"/>
  </w:num>
  <w:num w:numId="11" w16cid:durableId="102044656">
    <w:abstractNumId w:val="7"/>
  </w:num>
  <w:num w:numId="12" w16cid:durableId="1034575434">
    <w:abstractNumId w:val="3"/>
  </w:num>
  <w:num w:numId="13" w16cid:durableId="903832767">
    <w:abstractNumId w:val="13"/>
  </w:num>
  <w:num w:numId="14" w16cid:durableId="347099628">
    <w:abstractNumId w:val="2"/>
  </w:num>
  <w:num w:numId="15" w16cid:durableId="1916091081">
    <w:abstractNumId w:val="24"/>
  </w:num>
  <w:num w:numId="16" w16cid:durableId="968782104">
    <w:abstractNumId w:val="0"/>
  </w:num>
  <w:num w:numId="17" w16cid:durableId="565072628">
    <w:abstractNumId w:val="26"/>
  </w:num>
  <w:num w:numId="18" w16cid:durableId="1958875341">
    <w:abstractNumId w:val="11"/>
  </w:num>
  <w:num w:numId="19" w16cid:durableId="581454233">
    <w:abstractNumId w:val="15"/>
  </w:num>
  <w:num w:numId="20" w16cid:durableId="1136484084">
    <w:abstractNumId w:val="16"/>
  </w:num>
  <w:num w:numId="21" w16cid:durableId="1191644451">
    <w:abstractNumId w:val="8"/>
  </w:num>
  <w:num w:numId="22" w16cid:durableId="1200243352">
    <w:abstractNumId w:val="5"/>
  </w:num>
  <w:num w:numId="23" w16cid:durableId="350881607">
    <w:abstractNumId w:val="9"/>
  </w:num>
  <w:num w:numId="24" w16cid:durableId="1694919899">
    <w:abstractNumId w:val="25"/>
  </w:num>
  <w:num w:numId="25" w16cid:durableId="134102654">
    <w:abstractNumId w:val="27"/>
  </w:num>
  <w:num w:numId="26" w16cid:durableId="1503741342">
    <w:abstractNumId w:val="17"/>
  </w:num>
  <w:num w:numId="27" w16cid:durableId="189420468">
    <w:abstractNumId w:val="1"/>
  </w:num>
  <w:num w:numId="28" w16cid:durableId="2038122748">
    <w:abstractNumId w:val="18"/>
  </w:num>
  <w:num w:numId="29" w16cid:durableId="490675860">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D4C"/>
    <w:rsid w:val="00005DCA"/>
    <w:rsid w:val="00023754"/>
    <w:rsid w:val="00041E29"/>
    <w:rsid w:val="00046638"/>
    <w:rsid w:val="00056559"/>
    <w:rsid w:val="00057B11"/>
    <w:rsid w:val="000742B9"/>
    <w:rsid w:val="00077A3C"/>
    <w:rsid w:val="0009069A"/>
    <w:rsid w:val="00090C19"/>
    <w:rsid w:val="000942F8"/>
    <w:rsid w:val="00094A57"/>
    <w:rsid w:val="0009792F"/>
    <w:rsid w:val="000A047B"/>
    <w:rsid w:val="000A0DFD"/>
    <w:rsid w:val="000A49FF"/>
    <w:rsid w:val="000C0CBE"/>
    <w:rsid w:val="000D1CFB"/>
    <w:rsid w:val="000D6163"/>
    <w:rsid w:val="000E689C"/>
    <w:rsid w:val="000F75E8"/>
    <w:rsid w:val="001005E7"/>
    <w:rsid w:val="00100646"/>
    <w:rsid w:val="00106E1E"/>
    <w:rsid w:val="001100CF"/>
    <w:rsid w:val="001102D5"/>
    <w:rsid w:val="00113235"/>
    <w:rsid w:val="00117FFB"/>
    <w:rsid w:val="001211F8"/>
    <w:rsid w:val="001316C1"/>
    <w:rsid w:val="0013481D"/>
    <w:rsid w:val="00135377"/>
    <w:rsid w:val="001422A1"/>
    <w:rsid w:val="00145B2F"/>
    <w:rsid w:val="0014798E"/>
    <w:rsid w:val="00152DD3"/>
    <w:rsid w:val="00157743"/>
    <w:rsid w:val="0016044A"/>
    <w:rsid w:val="00164F14"/>
    <w:rsid w:val="00166C5E"/>
    <w:rsid w:val="00170E21"/>
    <w:rsid w:val="00172F2E"/>
    <w:rsid w:val="00182A96"/>
    <w:rsid w:val="00185FD8"/>
    <w:rsid w:val="00186D1A"/>
    <w:rsid w:val="00192DF3"/>
    <w:rsid w:val="00195633"/>
    <w:rsid w:val="001A491C"/>
    <w:rsid w:val="001B1C34"/>
    <w:rsid w:val="001B690A"/>
    <w:rsid w:val="001C0879"/>
    <w:rsid w:val="001C74D7"/>
    <w:rsid w:val="001D1880"/>
    <w:rsid w:val="001D340C"/>
    <w:rsid w:val="001D414C"/>
    <w:rsid w:val="001D4D39"/>
    <w:rsid w:val="001D7EA9"/>
    <w:rsid w:val="001E25B4"/>
    <w:rsid w:val="001E7E9C"/>
    <w:rsid w:val="001F4676"/>
    <w:rsid w:val="00207E53"/>
    <w:rsid w:val="00214500"/>
    <w:rsid w:val="002176E8"/>
    <w:rsid w:val="00227080"/>
    <w:rsid w:val="00231410"/>
    <w:rsid w:val="002405B3"/>
    <w:rsid w:val="00255AAD"/>
    <w:rsid w:val="00270564"/>
    <w:rsid w:val="002723BD"/>
    <w:rsid w:val="00283471"/>
    <w:rsid w:val="0028555F"/>
    <w:rsid w:val="00290A4C"/>
    <w:rsid w:val="002A39CB"/>
    <w:rsid w:val="002B057D"/>
    <w:rsid w:val="002C0354"/>
    <w:rsid w:val="002C09AC"/>
    <w:rsid w:val="002C145E"/>
    <w:rsid w:val="002E1EE5"/>
    <w:rsid w:val="002F5296"/>
    <w:rsid w:val="00300C18"/>
    <w:rsid w:val="00303411"/>
    <w:rsid w:val="00321FF6"/>
    <w:rsid w:val="00322C5D"/>
    <w:rsid w:val="003308ED"/>
    <w:rsid w:val="0033304B"/>
    <w:rsid w:val="00335066"/>
    <w:rsid w:val="00340BC7"/>
    <w:rsid w:val="0034571E"/>
    <w:rsid w:val="003473C5"/>
    <w:rsid w:val="00347BEF"/>
    <w:rsid w:val="00347D7A"/>
    <w:rsid w:val="003501F2"/>
    <w:rsid w:val="00354030"/>
    <w:rsid w:val="0035473D"/>
    <w:rsid w:val="00354D28"/>
    <w:rsid w:val="00356AC5"/>
    <w:rsid w:val="003613D2"/>
    <w:rsid w:val="00362259"/>
    <w:rsid w:val="00365163"/>
    <w:rsid w:val="00365D1F"/>
    <w:rsid w:val="00365DB2"/>
    <w:rsid w:val="00365EF0"/>
    <w:rsid w:val="003674EA"/>
    <w:rsid w:val="00371B8F"/>
    <w:rsid w:val="003738C1"/>
    <w:rsid w:val="0037408D"/>
    <w:rsid w:val="0037529E"/>
    <w:rsid w:val="00377757"/>
    <w:rsid w:val="0038367B"/>
    <w:rsid w:val="00385277"/>
    <w:rsid w:val="00387C33"/>
    <w:rsid w:val="00390A90"/>
    <w:rsid w:val="003B3669"/>
    <w:rsid w:val="003B3A6A"/>
    <w:rsid w:val="003B5267"/>
    <w:rsid w:val="003C5BD9"/>
    <w:rsid w:val="003C668E"/>
    <w:rsid w:val="003D6A38"/>
    <w:rsid w:val="003F04E8"/>
    <w:rsid w:val="003F2175"/>
    <w:rsid w:val="004014E8"/>
    <w:rsid w:val="00402725"/>
    <w:rsid w:val="0040536E"/>
    <w:rsid w:val="004100ED"/>
    <w:rsid w:val="004235F4"/>
    <w:rsid w:val="00431857"/>
    <w:rsid w:val="00440D8A"/>
    <w:rsid w:val="00443836"/>
    <w:rsid w:val="00456A63"/>
    <w:rsid w:val="0045723F"/>
    <w:rsid w:val="00464F3A"/>
    <w:rsid w:val="0047477A"/>
    <w:rsid w:val="004771C4"/>
    <w:rsid w:val="00486343"/>
    <w:rsid w:val="0048773F"/>
    <w:rsid w:val="00490D06"/>
    <w:rsid w:val="004A326D"/>
    <w:rsid w:val="004A47FE"/>
    <w:rsid w:val="004B4BB7"/>
    <w:rsid w:val="004B645E"/>
    <w:rsid w:val="004C0CC6"/>
    <w:rsid w:val="004C6B50"/>
    <w:rsid w:val="004D289C"/>
    <w:rsid w:val="004D4F0B"/>
    <w:rsid w:val="004E3FB4"/>
    <w:rsid w:val="004E64DC"/>
    <w:rsid w:val="004F27A1"/>
    <w:rsid w:val="004F4E83"/>
    <w:rsid w:val="00503599"/>
    <w:rsid w:val="00503B10"/>
    <w:rsid w:val="00505219"/>
    <w:rsid w:val="00514E95"/>
    <w:rsid w:val="00520B76"/>
    <w:rsid w:val="00525220"/>
    <w:rsid w:val="00531816"/>
    <w:rsid w:val="005318A9"/>
    <w:rsid w:val="00542ACC"/>
    <w:rsid w:val="0054458D"/>
    <w:rsid w:val="0054658F"/>
    <w:rsid w:val="00555795"/>
    <w:rsid w:val="005579F8"/>
    <w:rsid w:val="00573669"/>
    <w:rsid w:val="005738E6"/>
    <w:rsid w:val="00576E58"/>
    <w:rsid w:val="00581FA2"/>
    <w:rsid w:val="00584FDE"/>
    <w:rsid w:val="00585BC4"/>
    <w:rsid w:val="0059084B"/>
    <w:rsid w:val="0059551B"/>
    <w:rsid w:val="005A0846"/>
    <w:rsid w:val="005A0932"/>
    <w:rsid w:val="005A1342"/>
    <w:rsid w:val="005A1A38"/>
    <w:rsid w:val="005A45E8"/>
    <w:rsid w:val="005B61D4"/>
    <w:rsid w:val="005C3961"/>
    <w:rsid w:val="005D0E51"/>
    <w:rsid w:val="005D6FD4"/>
    <w:rsid w:val="005D7D3E"/>
    <w:rsid w:val="00604DA9"/>
    <w:rsid w:val="006065AD"/>
    <w:rsid w:val="006128C3"/>
    <w:rsid w:val="0061410F"/>
    <w:rsid w:val="00615CBA"/>
    <w:rsid w:val="006206D0"/>
    <w:rsid w:val="0062104C"/>
    <w:rsid w:val="00622843"/>
    <w:rsid w:val="00624B66"/>
    <w:rsid w:val="0062518F"/>
    <w:rsid w:val="00632260"/>
    <w:rsid w:val="00651BB5"/>
    <w:rsid w:val="00652B0D"/>
    <w:rsid w:val="0065306E"/>
    <w:rsid w:val="00654E7B"/>
    <w:rsid w:val="00657C34"/>
    <w:rsid w:val="00662B27"/>
    <w:rsid w:val="0066655A"/>
    <w:rsid w:val="006665B4"/>
    <w:rsid w:val="00667EF1"/>
    <w:rsid w:val="00671D8A"/>
    <w:rsid w:val="006757F6"/>
    <w:rsid w:val="006A3DDE"/>
    <w:rsid w:val="006B21E7"/>
    <w:rsid w:val="006D2822"/>
    <w:rsid w:val="006D685B"/>
    <w:rsid w:val="006E4402"/>
    <w:rsid w:val="006E572D"/>
    <w:rsid w:val="006E7BEB"/>
    <w:rsid w:val="006F1557"/>
    <w:rsid w:val="006F2A42"/>
    <w:rsid w:val="006F73B0"/>
    <w:rsid w:val="00700A20"/>
    <w:rsid w:val="00701303"/>
    <w:rsid w:val="00722C6F"/>
    <w:rsid w:val="00724E11"/>
    <w:rsid w:val="00726CD8"/>
    <w:rsid w:val="00732157"/>
    <w:rsid w:val="00734356"/>
    <w:rsid w:val="00740095"/>
    <w:rsid w:val="00742B35"/>
    <w:rsid w:val="00744691"/>
    <w:rsid w:val="00750B9F"/>
    <w:rsid w:val="00755517"/>
    <w:rsid w:val="007560DB"/>
    <w:rsid w:val="007610D8"/>
    <w:rsid w:val="00763B3C"/>
    <w:rsid w:val="00763F1E"/>
    <w:rsid w:val="00766D23"/>
    <w:rsid w:val="00770571"/>
    <w:rsid w:val="00770CBD"/>
    <w:rsid w:val="00774B0C"/>
    <w:rsid w:val="00774D8F"/>
    <w:rsid w:val="007815CB"/>
    <w:rsid w:val="00782A03"/>
    <w:rsid w:val="007841DE"/>
    <w:rsid w:val="00792CE3"/>
    <w:rsid w:val="00797A57"/>
    <w:rsid w:val="00797D99"/>
    <w:rsid w:val="007B06D3"/>
    <w:rsid w:val="007B26D0"/>
    <w:rsid w:val="007B2C53"/>
    <w:rsid w:val="007B725C"/>
    <w:rsid w:val="007C04BA"/>
    <w:rsid w:val="007C2BB3"/>
    <w:rsid w:val="007C7F05"/>
    <w:rsid w:val="007D17F8"/>
    <w:rsid w:val="007D22AE"/>
    <w:rsid w:val="007E2EC3"/>
    <w:rsid w:val="007E5C55"/>
    <w:rsid w:val="007F7E25"/>
    <w:rsid w:val="008050A1"/>
    <w:rsid w:val="00814956"/>
    <w:rsid w:val="00817F92"/>
    <w:rsid w:val="0082464B"/>
    <w:rsid w:val="00826551"/>
    <w:rsid w:val="008278CD"/>
    <w:rsid w:val="008311B8"/>
    <w:rsid w:val="0083180A"/>
    <w:rsid w:val="00834B03"/>
    <w:rsid w:val="00851D8C"/>
    <w:rsid w:val="00860E22"/>
    <w:rsid w:val="00861854"/>
    <w:rsid w:val="00865927"/>
    <w:rsid w:val="008802C5"/>
    <w:rsid w:val="008856F8"/>
    <w:rsid w:val="0089343F"/>
    <w:rsid w:val="008974CC"/>
    <w:rsid w:val="00897F89"/>
    <w:rsid w:val="008A4E40"/>
    <w:rsid w:val="008B243C"/>
    <w:rsid w:val="008C4F54"/>
    <w:rsid w:val="008C62BC"/>
    <w:rsid w:val="008D56DE"/>
    <w:rsid w:val="008E4373"/>
    <w:rsid w:val="008E60B6"/>
    <w:rsid w:val="009013A0"/>
    <w:rsid w:val="009030B6"/>
    <w:rsid w:val="0090437D"/>
    <w:rsid w:val="00905D29"/>
    <w:rsid w:val="00911CE9"/>
    <w:rsid w:val="00913270"/>
    <w:rsid w:val="00920C20"/>
    <w:rsid w:val="00920E0C"/>
    <w:rsid w:val="00922A61"/>
    <w:rsid w:val="0092607A"/>
    <w:rsid w:val="0092725E"/>
    <w:rsid w:val="00936029"/>
    <w:rsid w:val="009531E3"/>
    <w:rsid w:val="00953C0F"/>
    <w:rsid w:val="00955593"/>
    <w:rsid w:val="00956082"/>
    <w:rsid w:val="00961EC7"/>
    <w:rsid w:val="009716FC"/>
    <w:rsid w:val="00972A6D"/>
    <w:rsid w:val="00976D4C"/>
    <w:rsid w:val="0098076F"/>
    <w:rsid w:val="00983BC3"/>
    <w:rsid w:val="009877DF"/>
    <w:rsid w:val="00991370"/>
    <w:rsid w:val="009A02A5"/>
    <w:rsid w:val="009B0787"/>
    <w:rsid w:val="009B6BF7"/>
    <w:rsid w:val="009C0525"/>
    <w:rsid w:val="009C7488"/>
    <w:rsid w:val="009E2379"/>
    <w:rsid w:val="009E41E4"/>
    <w:rsid w:val="009E48CE"/>
    <w:rsid w:val="009E4B01"/>
    <w:rsid w:val="009E7369"/>
    <w:rsid w:val="009F0E73"/>
    <w:rsid w:val="009F1D94"/>
    <w:rsid w:val="009F3975"/>
    <w:rsid w:val="009F6120"/>
    <w:rsid w:val="009F74C5"/>
    <w:rsid w:val="00A02E3E"/>
    <w:rsid w:val="00A0321E"/>
    <w:rsid w:val="00A07412"/>
    <w:rsid w:val="00A13D66"/>
    <w:rsid w:val="00A204D2"/>
    <w:rsid w:val="00A22E40"/>
    <w:rsid w:val="00A23B84"/>
    <w:rsid w:val="00A2484F"/>
    <w:rsid w:val="00A24D34"/>
    <w:rsid w:val="00A24F1C"/>
    <w:rsid w:val="00A306A2"/>
    <w:rsid w:val="00A317CE"/>
    <w:rsid w:val="00A33740"/>
    <w:rsid w:val="00A33E1A"/>
    <w:rsid w:val="00A400AE"/>
    <w:rsid w:val="00A456CC"/>
    <w:rsid w:val="00A51931"/>
    <w:rsid w:val="00A53D9B"/>
    <w:rsid w:val="00A54327"/>
    <w:rsid w:val="00A5490B"/>
    <w:rsid w:val="00A576E4"/>
    <w:rsid w:val="00A604F2"/>
    <w:rsid w:val="00A6145F"/>
    <w:rsid w:val="00A6623F"/>
    <w:rsid w:val="00A6699D"/>
    <w:rsid w:val="00A727B0"/>
    <w:rsid w:val="00A74FD5"/>
    <w:rsid w:val="00A848F4"/>
    <w:rsid w:val="00A96B56"/>
    <w:rsid w:val="00AA07C8"/>
    <w:rsid w:val="00AA47AA"/>
    <w:rsid w:val="00AA6AD4"/>
    <w:rsid w:val="00AC0A01"/>
    <w:rsid w:val="00AC6B6A"/>
    <w:rsid w:val="00AC71B1"/>
    <w:rsid w:val="00AD3B66"/>
    <w:rsid w:val="00AD73D8"/>
    <w:rsid w:val="00AE533A"/>
    <w:rsid w:val="00AF2770"/>
    <w:rsid w:val="00AF2D6C"/>
    <w:rsid w:val="00AF3175"/>
    <w:rsid w:val="00AF5582"/>
    <w:rsid w:val="00B02B34"/>
    <w:rsid w:val="00B10842"/>
    <w:rsid w:val="00B40ED7"/>
    <w:rsid w:val="00B4361F"/>
    <w:rsid w:val="00B45049"/>
    <w:rsid w:val="00B6410C"/>
    <w:rsid w:val="00B65FE7"/>
    <w:rsid w:val="00B70744"/>
    <w:rsid w:val="00B80C0E"/>
    <w:rsid w:val="00B82599"/>
    <w:rsid w:val="00B91B22"/>
    <w:rsid w:val="00BA29A5"/>
    <w:rsid w:val="00BA7438"/>
    <w:rsid w:val="00BA7E33"/>
    <w:rsid w:val="00BB0D0B"/>
    <w:rsid w:val="00BC1CF8"/>
    <w:rsid w:val="00BC3779"/>
    <w:rsid w:val="00BC53C1"/>
    <w:rsid w:val="00BC7B2D"/>
    <w:rsid w:val="00BD3B17"/>
    <w:rsid w:val="00BD5CBD"/>
    <w:rsid w:val="00BE3A13"/>
    <w:rsid w:val="00BE4BE5"/>
    <w:rsid w:val="00BE57AB"/>
    <w:rsid w:val="00BF2912"/>
    <w:rsid w:val="00BF4F82"/>
    <w:rsid w:val="00BF66F2"/>
    <w:rsid w:val="00C00BD2"/>
    <w:rsid w:val="00C01A91"/>
    <w:rsid w:val="00C033B4"/>
    <w:rsid w:val="00C047D0"/>
    <w:rsid w:val="00C05BFE"/>
    <w:rsid w:val="00C06636"/>
    <w:rsid w:val="00C10032"/>
    <w:rsid w:val="00C11792"/>
    <w:rsid w:val="00C143D5"/>
    <w:rsid w:val="00C15D67"/>
    <w:rsid w:val="00C16AE9"/>
    <w:rsid w:val="00C22E04"/>
    <w:rsid w:val="00C234E7"/>
    <w:rsid w:val="00C25FB8"/>
    <w:rsid w:val="00C31007"/>
    <w:rsid w:val="00C3605A"/>
    <w:rsid w:val="00C451F5"/>
    <w:rsid w:val="00C45311"/>
    <w:rsid w:val="00C4712E"/>
    <w:rsid w:val="00C51322"/>
    <w:rsid w:val="00C56301"/>
    <w:rsid w:val="00C6110B"/>
    <w:rsid w:val="00C66C28"/>
    <w:rsid w:val="00C67F61"/>
    <w:rsid w:val="00C70863"/>
    <w:rsid w:val="00C758C8"/>
    <w:rsid w:val="00C760AC"/>
    <w:rsid w:val="00C8294C"/>
    <w:rsid w:val="00C832AC"/>
    <w:rsid w:val="00C83BEA"/>
    <w:rsid w:val="00C87FAF"/>
    <w:rsid w:val="00C907D9"/>
    <w:rsid w:val="00C97A30"/>
    <w:rsid w:val="00CB21B0"/>
    <w:rsid w:val="00CC018E"/>
    <w:rsid w:val="00CD46E4"/>
    <w:rsid w:val="00CD6B5D"/>
    <w:rsid w:val="00CE6BB1"/>
    <w:rsid w:val="00CE7E1F"/>
    <w:rsid w:val="00CF0E86"/>
    <w:rsid w:val="00CF6EB1"/>
    <w:rsid w:val="00D00D21"/>
    <w:rsid w:val="00D03315"/>
    <w:rsid w:val="00D0342E"/>
    <w:rsid w:val="00D03C42"/>
    <w:rsid w:val="00D13607"/>
    <w:rsid w:val="00D14383"/>
    <w:rsid w:val="00D14F70"/>
    <w:rsid w:val="00D33C53"/>
    <w:rsid w:val="00D34A72"/>
    <w:rsid w:val="00D40632"/>
    <w:rsid w:val="00D42894"/>
    <w:rsid w:val="00D515A8"/>
    <w:rsid w:val="00D51CCB"/>
    <w:rsid w:val="00D56087"/>
    <w:rsid w:val="00D56E71"/>
    <w:rsid w:val="00D60547"/>
    <w:rsid w:val="00D61C86"/>
    <w:rsid w:val="00D63DEA"/>
    <w:rsid w:val="00D804B3"/>
    <w:rsid w:val="00D8247C"/>
    <w:rsid w:val="00D86E5D"/>
    <w:rsid w:val="00D96F9D"/>
    <w:rsid w:val="00DA0270"/>
    <w:rsid w:val="00DA0348"/>
    <w:rsid w:val="00DA1BF0"/>
    <w:rsid w:val="00DA3612"/>
    <w:rsid w:val="00DA4F29"/>
    <w:rsid w:val="00DA6DFD"/>
    <w:rsid w:val="00DA7463"/>
    <w:rsid w:val="00DA746A"/>
    <w:rsid w:val="00DB1C3B"/>
    <w:rsid w:val="00DB43E9"/>
    <w:rsid w:val="00DB641C"/>
    <w:rsid w:val="00DC3A94"/>
    <w:rsid w:val="00DD31D1"/>
    <w:rsid w:val="00DD598B"/>
    <w:rsid w:val="00DD7E0C"/>
    <w:rsid w:val="00DE2F5B"/>
    <w:rsid w:val="00DE37DE"/>
    <w:rsid w:val="00DF3EAB"/>
    <w:rsid w:val="00E045AE"/>
    <w:rsid w:val="00E116E9"/>
    <w:rsid w:val="00E16D54"/>
    <w:rsid w:val="00E23167"/>
    <w:rsid w:val="00E31278"/>
    <w:rsid w:val="00E319FF"/>
    <w:rsid w:val="00E34B09"/>
    <w:rsid w:val="00E36D06"/>
    <w:rsid w:val="00E416BF"/>
    <w:rsid w:val="00E55F2D"/>
    <w:rsid w:val="00E569ED"/>
    <w:rsid w:val="00E7321C"/>
    <w:rsid w:val="00E8097B"/>
    <w:rsid w:val="00E818B6"/>
    <w:rsid w:val="00E826EB"/>
    <w:rsid w:val="00EA09FF"/>
    <w:rsid w:val="00EA5721"/>
    <w:rsid w:val="00EB23A3"/>
    <w:rsid w:val="00EB3290"/>
    <w:rsid w:val="00EB32EB"/>
    <w:rsid w:val="00EB3E2C"/>
    <w:rsid w:val="00EB402D"/>
    <w:rsid w:val="00EB4FCE"/>
    <w:rsid w:val="00EC0C09"/>
    <w:rsid w:val="00EC42D8"/>
    <w:rsid w:val="00ED6133"/>
    <w:rsid w:val="00EE0181"/>
    <w:rsid w:val="00EE03EC"/>
    <w:rsid w:val="00EE383B"/>
    <w:rsid w:val="00EE61CF"/>
    <w:rsid w:val="00EF3077"/>
    <w:rsid w:val="00EF783D"/>
    <w:rsid w:val="00F03C0D"/>
    <w:rsid w:val="00F16C6D"/>
    <w:rsid w:val="00F21110"/>
    <w:rsid w:val="00F22F6B"/>
    <w:rsid w:val="00F23113"/>
    <w:rsid w:val="00F308C4"/>
    <w:rsid w:val="00F40538"/>
    <w:rsid w:val="00F4298D"/>
    <w:rsid w:val="00F437F0"/>
    <w:rsid w:val="00F450CB"/>
    <w:rsid w:val="00F523D1"/>
    <w:rsid w:val="00F532F3"/>
    <w:rsid w:val="00F54641"/>
    <w:rsid w:val="00F558A7"/>
    <w:rsid w:val="00F613CD"/>
    <w:rsid w:val="00F63484"/>
    <w:rsid w:val="00F64A4D"/>
    <w:rsid w:val="00F70054"/>
    <w:rsid w:val="00F76306"/>
    <w:rsid w:val="00F77166"/>
    <w:rsid w:val="00F845DE"/>
    <w:rsid w:val="00F84B38"/>
    <w:rsid w:val="00F86960"/>
    <w:rsid w:val="00F91008"/>
    <w:rsid w:val="00F95C70"/>
    <w:rsid w:val="00F96D70"/>
    <w:rsid w:val="00FA1B29"/>
    <w:rsid w:val="00FA345D"/>
    <w:rsid w:val="00FB4DA9"/>
    <w:rsid w:val="00FB5828"/>
    <w:rsid w:val="00FB5DA1"/>
    <w:rsid w:val="00FD54D9"/>
    <w:rsid w:val="00FD5757"/>
    <w:rsid w:val="00FD75E5"/>
    <w:rsid w:val="00FE4119"/>
    <w:rsid w:val="00FE59F2"/>
    <w:rsid w:val="00FF630A"/>
    <w:rsid w:val="00FF6CA8"/>
    <w:rsid w:val="29B9778C"/>
    <w:rsid w:val="37B990BD"/>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6E5C7"/>
  <w15:chartTrackingRefBased/>
  <w15:docId w15:val="{A818F678-F1E5-774A-BC46-B9F43A90A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Bierstadt" w:eastAsiaTheme="minorHAnsi" w:hAnsi="Bierstadt" w:cs="Times New Roman (Hoofdtekst CS)"/>
        <w:color w:val="377AB6" w:themeColor="text1" w:themeTint="BF"/>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23754"/>
    <w:pPr>
      <w:spacing w:line="312" w:lineRule="auto"/>
    </w:pPr>
    <w:rPr>
      <w:color w:val="000000"/>
      <w:sz w:val="20"/>
    </w:rPr>
  </w:style>
  <w:style w:type="paragraph" w:styleId="Kop1">
    <w:name w:val="heading 1"/>
    <w:basedOn w:val="Standaard"/>
    <w:next w:val="Standaard"/>
    <w:link w:val="Kop1Char"/>
    <w:uiPriority w:val="9"/>
    <w:qFormat/>
    <w:rsid w:val="00834B03"/>
    <w:pPr>
      <w:keepNext/>
      <w:keepLines/>
      <w:suppressAutoHyphens/>
      <w:spacing w:before="120" w:after="0" w:line="240" w:lineRule="auto"/>
      <w:outlineLvl w:val="0"/>
    </w:pPr>
    <w:rPr>
      <w:rFonts w:eastAsiaTheme="majorEastAsia" w:cstheme="majorBidi"/>
      <w:b/>
      <w:color w:val="224C71" w:themeColor="text1"/>
      <w:sz w:val="48"/>
      <w:szCs w:val="32"/>
    </w:rPr>
  </w:style>
  <w:style w:type="paragraph" w:styleId="Kop2">
    <w:name w:val="heading 2"/>
    <w:next w:val="Standaard"/>
    <w:link w:val="Kop2Char"/>
    <w:uiPriority w:val="9"/>
    <w:unhideWhenUsed/>
    <w:qFormat/>
    <w:rsid w:val="003674EA"/>
    <w:pPr>
      <w:spacing w:line="240" w:lineRule="auto"/>
      <w:outlineLvl w:val="1"/>
    </w:pPr>
    <w:rPr>
      <w:b/>
      <w:color w:val="A5C024" w:themeColor="accent1"/>
      <w:sz w:val="24"/>
    </w:rPr>
  </w:style>
  <w:style w:type="paragraph" w:styleId="Kop3">
    <w:name w:val="heading 3"/>
    <w:basedOn w:val="Standaard"/>
    <w:next w:val="Standaard"/>
    <w:link w:val="Kop3Char"/>
    <w:uiPriority w:val="9"/>
    <w:unhideWhenUsed/>
    <w:qFormat/>
    <w:rsid w:val="00C83BEA"/>
    <w:pPr>
      <w:keepNext/>
      <w:keepLines/>
      <w:spacing w:before="40" w:after="0"/>
      <w:outlineLvl w:val="2"/>
    </w:pPr>
    <w:rPr>
      <w:rFonts w:eastAsiaTheme="majorEastAsia" w:cstheme="majorBidi"/>
      <w:b/>
      <w:szCs w:val="24"/>
    </w:rPr>
  </w:style>
  <w:style w:type="paragraph" w:styleId="Kop4">
    <w:name w:val="heading 4"/>
    <w:basedOn w:val="Standaard"/>
    <w:next w:val="Standaard"/>
    <w:link w:val="Kop4Char"/>
    <w:uiPriority w:val="9"/>
    <w:unhideWhenUsed/>
    <w:qFormat/>
    <w:rsid w:val="00023754"/>
    <w:pPr>
      <w:keepNext/>
      <w:keepLines/>
      <w:spacing w:before="40" w:after="0"/>
      <w:outlineLvl w:val="3"/>
    </w:pPr>
    <w:rPr>
      <w:rFonts w:eastAsiaTheme="majorEastAsia" w:cstheme="majorBidi"/>
      <w:b/>
      <w:i/>
      <w:iCs/>
      <w:color w:val="A6C024"/>
    </w:rPr>
  </w:style>
  <w:style w:type="paragraph" w:styleId="Kop5">
    <w:name w:val="heading 5"/>
    <w:basedOn w:val="Standaard"/>
    <w:next w:val="Standaard"/>
    <w:link w:val="Kop5Char"/>
    <w:uiPriority w:val="9"/>
    <w:unhideWhenUsed/>
    <w:qFormat/>
    <w:rsid w:val="00023754"/>
    <w:pPr>
      <w:keepNext/>
      <w:keepLines/>
      <w:spacing w:before="40" w:after="0"/>
      <w:outlineLvl w:val="4"/>
    </w:pPr>
    <w:rPr>
      <w:rFonts w:asciiTheme="majorHAnsi" w:eastAsiaTheme="majorEastAsia" w:hAnsiTheme="majorHAnsi" w:cstheme="majorBidi"/>
      <w:color w:val="54852F"/>
    </w:rPr>
  </w:style>
  <w:style w:type="paragraph" w:styleId="Kop6">
    <w:name w:val="heading 6"/>
    <w:basedOn w:val="Standaard"/>
    <w:next w:val="Standaard"/>
    <w:link w:val="Kop6Char"/>
    <w:autoRedefine/>
    <w:uiPriority w:val="9"/>
    <w:unhideWhenUsed/>
    <w:qFormat/>
    <w:rsid w:val="00D14F70"/>
    <w:pPr>
      <w:keepNext/>
      <w:keepLines/>
      <w:spacing w:before="40" w:after="0"/>
      <w:outlineLvl w:val="5"/>
    </w:pPr>
    <w:rPr>
      <w:rFonts w:ascii="Spline Sans SemiBold" w:eastAsiaTheme="majorEastAsia" w:hAnsi="Spline Sans SemiBold" w:cstheme="majorBidi"/>
      <w:b/>
      <w:color w:val="515F12" w:themeColor="accent1" w:themeShade="7F"/>
    </w:rPr>
  </w:style>
  <w:style w:type="paragraph" w:styleId="Kop7">
    <w:name w:val="heading 7"/>
    <w:basedOn w:val="Standaard"/>
    <w:next w:val="Standaard"/>
    <w:link w:val="Kop7Char"/>
    <w:uiPriority w:val="9"/>
    <w:unhideWhenUsed/>
    <w:qFormat/>
    <w:rsid w:val="00023754"/>
    <w:pPr>
      <w:keepNext/>
      <w:keepLines/>
      <w:spacing w:before="40" w:after="0"/>
      <w:outlineLvl w:val="6"/>
    </w:pPr>
    <w:rPr>
      <w:rFonts w:asciiTheme="majorHAnsi" w:eastAsiaTheme="majorEastAsia" w:hAnsiTheme="majorHAnsi" w:cstheme="majorBidi"/>
      <w:i/>
      <w:iCs/>
      <w:color w:val="54852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24F1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4F1C"/>
  </w:style>
  <w:style w:type="paragraph" w:styleId="Voettekst">
    <w:name w:val="footer"/>
    <w:basedOn w:val="Standaard"/>
    <w:link w:val="VoettekstChar"/>
    <w:uiPriority w:val="99"/>
    <w:unhideWhenUsed/>
    <w:rsid w:val="009E41E4"/>
    <w:pPr>
      <w:tabs>
        <w:tab w:val="center" w:pos="4536"/>
        <w:tab w:val="right" w:pos="9072"/>
      </w:tabs>
      <w:spacing w:after="0" w:line="240" w:lineRule="auto"/>
    </w:pPr>
    <w:rPr>
      <w:color w:val="1C4B71" w:themeColor="text2"/>
      <w:sz w:val="16"/>
    </w:rPr>
  </w:style>
  <w:style w:type="character" w:customStyle="1" w:styleId="VoettekstChar">
    <w:name w:val="Voettekst Char"/>
    <w:basedOn w:val="Standaardalinea-lettertype"/>
    <w:link w:val="Voettekst"/>
    <w:uiPriority w:val="99"/>
    <w:rsid w:val="009E41E4"/>
    <w:rPr>
      <w:color w:val="1C4B71" w:themeColor="text2"/>
      <w:sz w:val="16"/>
    </w:rPr>
  </w:style>
  <w:style w:type="paragraph" w:styleId="Titel">
    <w:name w:val="Title"/>
    <w:basedOn w:val="Standaard"/>
    <w:next w:val="Standaard"/>
    <w:link w:val="TitelChar"/>
    <w:uiPriority w:val="10"/>
    <w:qFormat/>
    <w:rsid w:val="00834B03"/>
    <w:pPr>
      <w:spacing w:after="0" w:line="240" w:lineRule="auto"/>
      <w:contextualSpacing/>
    </w:pPr>
    <w:rPr>
      <w:rFonts w:eastAsiaTheme="majorEastAsia" w:cstheme="majorBidi"/>
      <w:b/>
      <w:color w:val="224C71" w:themeColor="text1"/>
      <w:spacing w:val="-10"/>
      <w:kern w:val="28"/>
      <w:sz w:val="64"/>
      <w:szCs w:val="56"/>
    </w:rPr>
  </w:style>
  <w:style w:type="character" w:customStyle="1" w:styleId="TitelChar">
    <w:name w:val="Titel Char"/>
    <w:basedOn w:val="Standaardalinea-lettertype"/>
    <w:link w:val="Titel"/>
    <w:uiPriority w:val="10"/>
    <w:rsid w:val="00834B03"/>
    <w:rPr>
      <w:rFonts w:eastAsiaTheme="majorEastAsia" w:cstheme="majorBidi"/>
      <w:b/>
      <w:color w:val="224C71" w:themeColor="text1"/>
      <w:spacing w:val="-10"/>
      <w:kern w:val="28"/>
      <w:sz w:val="64"/>
      <w:szCs w:val="56"/>
    </w:rPr>
  </w:style>
  <w:style w:type="paragraph" w:styleId="Ondertitel">
    <w:name w:val="Subtitle"/>
    <w:basedOn w:val="Standaard"/>
    <w:next w:val="Standaard"/>
    <w:link w:val="OndertitelChar"/>
    <w:uiPriority w:val="11"/>
    <w:qFormat/>
    <w:rsid w:val="00EE383B"/>
    <w:pPr>
      <w:numPr>
        <w:ilvl w:val="1"/>
      </w:numPr>
    </w:pPr>
    <w:rPr>
      <w:rFonts w:eastAsiaTheme="minorEastAsia"/>
      <w:color w:val="81B8D6"/>
      <w:spacing w:val="15"/>
      <w:sz w:val="48"/>
    </w:rPr>
  </w:style>
  <w:style w:type="character" w:customStyle="1" w:styleId="OndertitelChar">
    <w:name w:val="Ondertitel Char"/>
    <w:basedOn w:val="Standaardalinea-lettertype"/>
    <w:link w:val="Ondertitel"/>
    <w:uiPriority w:val="11"/>
    <w:rsid w:val="00EE383B"/>
    <w:rPr>
      <w:rFonts w:eastAsiaTheme="minorEastAsia"/>
      <w:color w:val="81B8D6"/>
      <w:spacing w:val="15"/>
      <w:sz w:val="48"/>
    </w:rPr>
  </w:style>
  <w:style w:type="character" w:customStyle="1" w:styleId="Kop1Char">
    <w:name w:val="Kop 1 Char"/>
    <w:basedOn w:val="Standaardalinea-lettertype"/>
    <w:link w:val="Kop1"/>
    <w:uiPriority w:val="9"/>
    <w:rsid w:val="00834B03"/>
    <w:rPr>
      <w:rFonts w:eastAsiaTheme="majorEastAsia" w:cstheme="majorBidi"/>
      <w:b/>
      <w:color w:val="224C71" w:themeColor="text1"/>
      <w:sz w:val="48"/>
      <w:szCs w:val="32"/>
    </w:rPr>
  </w:style>
  <w:style w:type="character" w:customStyle="1" w:styleId="Kop2Char">
    <w:name w:val="Kop 2 Char"/>
    <w:basedOn w:val="Standaardalinea-lettertype"/>
    <w:link w:val="Kop2"/>
    <w:uiPriority w:val="9"/>
    <w:rsid w:val="003674EA"/>
    <w:rPr>
      <w:b/>
      <w:color w:val="A5C024" w:themeColor="accent1"/>
      <w:sz w:val="24"/>
    </w:rPr>
  </w:style>
  <w:style w:type="character" w:customStyle="1" w:styleId="Kop3Char">
    <w:name w:val="Kop 3 Char"/>
    <w:basedOn w:val="Standaardalinea-lettertype"/>
    <w:link w:val="Kop3"/>
    <w:uiPriority w:val="9"/>
    <w:rsid w:val="00C83BEA"/>
    <w:rPr>
      <w:rFonts w:eastAsiaTheme="majorEastAsia" w:cstheme="majorBidi"/>
      <w:b/>
      <w:color w:val="1C4B72"/>
      <w:sz w:val="20"/>
      <w:szCs w:val="24"/>
    </w:rPr>
  </w:style>
  <w:style w:type="paragraph" w:styleId="Kopvaninhoudsopgave">
    <w:name w:val="TOC Heading"/>
    <w:basedOn w:val="Kop1"/>
    <w:next w:val="Standaard"/>
    <w:uiPriority w:val="39"/>
    <w:unhideWhenUsed/>
    <w:qFormat/>
    <w:rsid w:val="00023754"/>
    <w:pPr>
      <w:outlineLvl w:val="9"/>
    </w:pPr>
    <w:rPr>
      <w:rFonts w:asciiTheme="majorHAnsi" w:hAnsiTheme="majorHAnsi"/>
      <w:b w:val="0"/>
      <w:color w:val="54852F"/>
      <w:kern w:val="0"/>
      <w:sz w:val="32"/>
      <w:lang w:val="en-US"/>
      <w14:ligatures w14:val="none"/>
    </w:rPr>
  </w:style>
  <w:style w:type="paragraph" w:styleId="Inhopg1">
    <w:name w:val="toc 1"/>
    <w:basedOn w:val="Standaard"/>
    <w:next w:val="Standaard"/>
    <w:autoRedefine/>
    <w:uiPriority w:val="39"/>
    <w:unhideWhenUsed/>
    <w:rsid w:val="004E3FB4"/>
    <w:pPr>
      <w:spacing w:before="240" w:after="120"/>
    </w:pPr>
    <w:rPr>
      <w:rFonts w:asciiTheme="minorHAnsi" w:hAnsiTheme="minorHAnsi" w:cstheme="minorHAnsi"/>
      <w:b/>
      <w:bCs/>
      <w:szCs w:val="20"/>
    </w:rPr>
  </w:style>
  <w:style w:type="paragraph" w:styleId="Inhopg2">
    <w:name w:val="toc 2"/>
    <w:basedOn w:val="Standaard"/>
    <w:next w:val="Standaard"/>
    <w:autoRedefine/>
    <w:uiPriority w:val="39"/>
    <w:unhideWhenUsed/>
    <w:rsid w:val="00D0342E"/>
    <w:pPr>
      <w:spacing w:before="120" w:after="0"/>
      <w:ind w:left="200"/>
    </w:pPr>
    <w:rPr>
      <w:rFonts w:asciiTheme="minorHAnsi" w:hAnsiTheme="minorHAnsi" w:cstheme="minorHAnsi"/>
      <w:i/>
      <w:iCs/>
      <w:szCs w:val="20"/>
    </w:rPr>
  </w:style>
  <w:style w:type="paragraph" w:styleId="Inhopg3">
    <w:name w:val="toc 3"/>
    <w:basedOn w:val="Standaard"/>
    <w:next w:val="Standaard"/>
    <w:autoRedefine/>
    <w:uiPriority w:val="39"/>
    <w:unhideWhenUsed/>
    <w:rsid w:val="00922A61"/>
    <w:pPr>
      <w:spacing w:after="0"/>
      <w:ind w:left="400"/>
    </w:pPr>
    <w:rPr>
      <w:rFonts w:asciiTheme="minorHAnsi" w:hAnsiTheme="minorHAnsi" w:cstheme="minorHAnsi"/>
      <w:szCs w:val="20"/>
    </w:rPr>
  </w:style>
  <w:style w:type="character" w:customStyle="1" w:styleId="Kop4Char">
    <w:name w:val="Kop 4 Char"/>
    <w:basedOn w:val="Standaardalinea-lettertype"/>
    <w:link w:val="Kop4"/>
    <w:uiPriority w:val="9"/>
    <w:rsid w:val="00023754"/>
    <w:rPr>
      <w:rFonts w:eastAsiaTheme="majorEastAsia" w:cstheme="majorBidi"/>
      <w:b/>
      <w:i/>
      <w:iCs/>
      <w:color w:val="A6C024"/>
      <w:sz w:val="20"/>
    </w:rPr>
  </w:style>
  <w:style w:type="paragraph" w:styleId="Lijstalinea">
    <w:name w:val="List Paragraph"/>
    <w:basedOn w:val="Standaard"/>
    <w:autoRedefine/>
    <w:uiPriority w:val="34"/>
    <w:qFormat/>
    <w:rsid w:val="00976D4C"/>
    <w:pPr>
      <w:numPr>
        <w:numId w:val="24"/>
      </w:numPr>
      <w:spacing w:after="240" w:line="276" w:lineRule="auto"/>
      <w:contextualSpacing/>
    </w:pPr>
    <w:rPr>
      <w:rFonts w:asciiTheme="minorHAnsi" w:hAnsiTheme="minorHAnsi"/>
      <w:kern w:val="0"/>
      <w:szCs w:val="20"/>
      <w14:ligatures w14:val="none"/>
      <w14:numForm w14:val="lining"/>
    </w:rPr>
  </w:style>
  <w:style w:type="numbering" w:customStyle="1" w:styleId="OpsommingEMMA">
    <w:name w:val="Opsomming EMMA"/>
    <w:uiPriority w:val="99"/>
    <w:rsid w:val="004F27A1"/>
    <w:pPr>
      <w:numPr>
        <w:numId w:val="1"/>
      </w:numPr>
    </w:pPr>
  </w:style>
  <w:style w:type="paragraph" w:styleId="Geenafstand">
    <w:name w:val="No Spacing"/>
    <w:uiPriority w:val="1"/>
    <w:qFormat/>
    <w:rsid w:val="00023754"/>
    <w:pPr>
      <w:spacing w:after="0" w:line="240" w:lineRule="auto"/>
    </w:pPr>
    <w:rPr>
      <w:color w:val="81B8D6"/>
    </w:rPr>
  </w:style>
  <w:style w:type="character" w:customStyle="1" w:styleId="Kop5Char">
    <w:name w:val="Kop 5 Char"/>
    <w:basedOn w:val="Standaardalinea-lettertype"/>
    <w:link w:val="Kop5"/>
    <w:uiPriority w:val="9"/>
    <w:rsid w:val="00023754"/>
    <w:rPr>
      <w:rFonts w:asciiTheme="majorHAnsi" w:eastAsiaTheme="majorEastAsia" w:hAnsiTheme="majorHAnsi" w:cstheme="majorBidi"/>
      <w:color w:val="54852F"/>
      <w:sz w:val="20"/>
    </w:rPr>
  </w:style>
  <w:style w:type="character" w:customStyle="1" w:styleId="Kop6Char">
    <w:name w:val="Kop 6 Char"/>
    <w:basedOn w:val="Standaardalinea-lettertype"/>
    <w:link w:val="Kop6"/>
    <w:uiPriority w:val="9"/>
    <w:rsid w:val="00D14F70"/>
    <w:rPr>
      <w:rFonts w:ascii="Spline Sans SemiBold" w:eastAsiaTheme="majorEastAsia" w:hAnsi="Spline Sans SemiBold" w:cstheme="majorBidi"/>
      <w:b/>
      <w:color w:val="515F12" w:themeColor="accent1" w:themeShade="7F"/>
    </w:rPr>
  </w:style>
  <w:style w:type="character" w:customStyle="1" w:styleId="Kop7Char">
    <w:name w:val="Kop 7 Char"/>
    <w:basedOn w:val="Standaardalinea-lettertype"/>
    <w:link w:val="Kop7"/>
    <w:uiPriority w:val="9"/>
    <w:rsid w:val="00023754"/>
    <w:rPr>
      <w:rFonts w:asciiTheme="majorHAnsi" w:eastAsiaTheme="majorEastAsia" w:hAnsiTheme="majorHAnsi" w:cstheme="majorBidi"/>
      <w:i/>
      <w:iCs/>
      <w:color w:val="54852F"/>
      <w:sz w:val="20"/>
    </w:rPr>
  </w:style>
  <w:style w:type="paragraph" w:customStyle="1" w:styleId="Arceren">
    <w:name w:val="Arceren"/>
    <w:basedOn w:val="Standaard"/>
    <w:autoRedefine/>
    <w:qFormat/>
    <w:rsid w:val="00152DD3"/>
    <w:rPr>
      <w:noProof/>
      <w:shd w:val="clear" w:color="auto" w:fill="E2E6ED"/>
    </w:rPr>
  </w:style>
  <w:style w:type="paragraph" w:customStyle="1" w:styleId="Inleiding">
    <w:name w:val="Inleiding"/>
    <w:basedOn w:val="Standaard"/>
    <w:qFormat/>
    <w:rsid w:val="00152DD3"/>
    <w:pPr>
      <w:spacing w:before="120"/>
    </w:pPr>
    <w:rPr>
      <w:rFonts w:ascii="Spline Sans" w:hAnsi="Spline Sans"/>
      <w:bCs/>
      <w:sz w:val="24"/>
      <w:szCs w:val="26"/>
    </w:rPr>
  </w:style>
  <w:style w:type="character" w:styleId="Paginanummer">
    <w:name w:val="page number"/>
    <w:basedOn w:val="Standaardalinea-lettertype"/>
    <w:uiPriority w:val="99"/>
    <w:semiHidden/>
    <w:unhideWhenUsed/>
    <w:rsid w:val="009877DF"/>
  </w:style>
  <w:style w:type="paragraph" w:customStyle="1" w:styleId="Kopjetekstkader">
    <w:name w:val="Kopje tekstkader"/>
    <w:basedOn w:val="Kop3"/>
    <w:qFormat/>
    <w:rsid w:val="00F21110"/>
    <w:rPr>
      <w:color w:val="FFFFFF" w:themeColor="background1"/>
    </w:rPr>
  </w:style>
  <w:style w:type="table" w:styleId="Tabelraster">
    <w:name w:val="Table Grid"/>
    <w:basedOn w:val="Standaardtabel"/>
    <w:uiPriority w:val="39"/>
    <w:rsid w:val="00423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2">
    <w:name w:val="Grid Table 1 Light Accent 2"/>
    <w:basedOn w:val="Standaardtabel"/>
    <w:uiPriority w:val="46"/>
    <w:rsid w:val="004235F4"/>
    <w:pPr>
      <w:spacing w:after="0" w:line="240" w:lineRule="auto"/>
    </w:pPr>
    <w:tblPr>
      <w:tblStyleRowBandSize w:val="1"/>
      <w:tblStyleColBandSize w:val="1"/>
      <w:tblBorders>
        <w:top w:val="single" w:sz="4" w:space="0" w:color="48DFFF" w:themeColor="accent2" w:themeTint="66"/>
        <w:left w:val="single" w:sz="4" w:space="0" w:color="48DFFF" w:themeColor="accent2" w:themeTint="66"/>
        <w:bottom w:val="single" w:sz="4" w:space="0" w:color="48DFFF" w:themeColor="accent2" w:themeTint="66"/>
        <w:right w:val="single" w:sz="4" w:space="0" w:color="48DFFF" w:themeColor="accent2" w:themeTint="66"/>
        <w:insideH w:val="single" w:sz="4" w:space="0" w:color="48DFFF" w:themeColor="accent2" w:themeTint="66"/>
        <w:insideV w:val="single" w:sz="4" w:space="0" w:color="48DFFF" w:themeColor="accent2" w:themeTint="66"/>
      </w:tblBorders>
    </w:tblPr>
    <w:tblStylePr w:type="firstRow">
      <w:rPr>
        <w:b/>
        <w:bCs/>
      </w:rPr>
      <w:tblPr/>
      <w:tcPr>
        <w:tcBorders>
          <w:bottom w:val="single" w:sz="12" w:space="0" w:color="00C3EB" w:themeColor="accent2" w:themeTint="99"/>
        </w:tcBorders>
      </w:tcPr>
    </w:tblStylePr>
    <w:tblStylePr w:type="lastRow">
      <w:rPr>
        <w:b/>
        <w:bCs/>
      </w:rPr>
      <w:tblPr/>
      <w:tcPr>
        <w:tcBorders>
          <w:top w:val="double" w:sz="2" w:space="0" w:color="00C3EB" w:themeColor="accent2" w:themeTint="99"/>
        </w:tcBorders>
      </w:tcPr>
    </w:tblStylePr>
    <w:tblStylePr w:type="firstCol">
      <w:rPr>
        <w:b/>
        <w:bCs/>
      </w:rPr>
    </w:tblStylePr>
    <w:tblStylePr w:type="lastCol">
      <w:rPr>
        <w:b/>
        <w:bCs/>
      </w:rPr>
    </w:tblStylePr>
  </w:style>
  <w:style w:type="table" w:styleId="Onopgemaaktetabel4">
    <w:name w:val="Plain Table 4"/>
    <w:basedOn w:val="Standaardtabel"/>
    <w:uiPriority w:val="44"/>
    <w:rsid w:val="004235F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Kopteksthoofdstukblad">
    <w:name w:val="Koptekst hoofdstuk blad"/>
    <w:basedOn w:val="Titel"/>
    <w:qFormat/>
    <w:rsid w:val="00922A61"/>
    <w:rPr>
      <w:color w:val="FFFFFF" w:themeColor="background1"/>
    </w:rPr>
  </w:style>
  <w:style w:type="paragraph" w:customStyle="1" w:styleId="Lijstalineanivea2">
    <w:name w:val="Lijstalinea nivea 2"/>
    <w:basedOn w:val="Lijstalinea"/>
    <w:autoRedefine/>
    <w:rsid w:val="009F0E73"/>
    <w:pPr>
      <w:numPr>
        <w:numId w:val="21"/>
      </w:numPr>
      <w:jc w:val="both"/>
    </w:pPr>
    <w:rPr>
      <w:noProof/>
    </w:rPr>
  </w:style>
  <w:style w:type="paragraph" w:customStyle="1" w:styleId="Lijstalinea3">
    <w:name w:val="Lijstalinea 3"/>
    <w:basedOn w:val="Lijstalinea"/>
    <w:autoRedefine/>
    <w:rsid w:val="001005E7"/>
    <w:pPr>
      <w:numPr>
        <w:numId w:val="19"/>
      </w:numPr>
    </w:pPr>
    <w:rPr>
      <w:noProof/>
    </w:rPr>
  </w:style>
  <w:style w:type="character" w:styleId="Onopgelostemelding">
    <w:name w:val="Unresolved Mention"/>
    <w:basedOn w:val="Standaardalinea-lettertype"/>
    <w:uiPriority w:val="99"/>
    <w:semiHidden/>
    <w:unhideWhenUsed/>
    <w:rsid w:val="00172F2E"/>
    <w:rPr>
      <w:color w:val="605E5C"/>
      <w:shd w:val="clear" w:color="auto" w:fill="E1DFDD"/>
    </w:rPr>
  </w:style>
  <w:style w:type="paragraph" w:styleId="Bijschrift">
    <w:name w:val="caption"/>
    <w:basedOn w:val="Standaard"/>
    <w:next w:val="Standaard"/>
    <w:autoRedefine/>
    <w:uiPriority w:val="35"/>
    <w:unhideWhenUsed/>
    <w:qFormat/>
    <w:rsid w:val="004E3FB4"/>
    <w:pPr>
      <w:spacing w:before="240" w:after="440" w:line="360" w:lineRule="auto"/>
    </w:pPr>
    <w:rPr>
      <w:iCs/>
      <w:color w:val="865F02" w:themeColor="accent5" w:themeShade="80"/>
      <w:sz w:val="18"/>
      <w:szCs w:val="18"/>
    </w:rPr>
  </w:style>
  <w:style w:type="paragraph" w:styleId="Bronvermelding">
    <w:name w:val="table of authorities"/>
    <w:basedOn w:val="Lijstalinea"/>
    <w:next w:val="Standaard"/>
    <w:uiPriority w:val="99"/>
    <w:unhideWhenUsed/>
    <w:rsid w:val="00D40632"/>
    <w:pPr>
      <w:numPr>
        <w:numId w:val="8"/>
      </w:numPr>
    </w:pPr>
    <w:rPr>
      <w:color w:val="002C35" w:themeColor="accent6"/>
      <w:sz w:val="16"/>
      <w:szCs w:val="18"/>
    </w:rPr>
  </w:style>
  <w:style w:type="paragraph" w:styleId="Inhopg4">
    <w:name w:val="toc 4"/>
    <w:basedOn w:val="Standaard"/>
    <w:next w:val="Standaard"/>
    <w:autoRedefine/>
    <w:uiPriority w:val="39"/>
    <w:semiHidden/>
    <w:unhideWhenUsed/>
    <w:rsid w:val="00991370"/>
    <w:pPr>
      <w:spacing w:after="0"/>
      <w:ind w:left="600"/>
    </w:pPr>
    <w:rPr>
      <w:rFonts w:asciiTheme="minorHAnsi" w:hAnsiTheme="minorHAnsi" w:cstheme="minorHAnsi"/>
      <w:szCs w:val="20"/>
    </w:rPr>
  </w:style>
  <w:style w:type="paragraph" w:styleId="Inhopg5">
    <w:name w:val="toc 5"/>
    <w:basedOn w:val="Standaard"/>
    <w:next w:val="Standaard"/>
    <w:autoRedefine/>
    <w:uiPriority w:val="39"/>
    <w:semiHidden/>
    <w:unhideWhenUsed/>
    <w:rsid w:val="00991370"/>
    <w:pPr>
      <w:spacing w:after="0"/>
      <w:ind w:left="800"/>
    </w:pPr>
    <w:rPr>
      <w:rFonts w:asciiTheme="minorHAnsi" w:hAnsiTheme="minorHAnsi" w:cstheme="minorHAnsi"/>
      <w:szCs w:val="20"/>
    </w:rPr>
  </w:style>
  <w:style w:type="paragraph" w:styleId="Inhopg6">
    <w:name w:val="toc 6"/>
    <w:basedOn w:val="Standaard"/>
    <w:next w:val="Standaard"/>
    <w:autoRedefine/>
    <w:uiPriority w:val="39"/>
    <w:semiHidden/>
    <w:unhideWhenUsed/>
    <w:rsid w:val="00991370"/>
    <w:pPr>
      <w:spacing w:after="0"/>
      <w:ind w:left="1000"/>
    </w:pPr>
    <w:rPr>
      <w:rFonts w:asciiTheme="minorHAnsi" w:hAnsiTheme="minorHAnsi" w:cstheme="minorHAnsi"/>
      <w:szCs w:val="20"/>
    </w:rPr>
  </w:style>
  <w:style w:type="paragraph" w:styleId="Inhopg7">
    <w:name w:val="toc 7"/>
    <w:basedOn w:val="Standaard"/>
    <w:next w:val="Standaard"/>
    <w:autoRedefine/>
    <w:uiPriority w:val="39"/>
    <w:semiHidden/>
    <w:unhideWhenUsed/>
    <w:rsid w:val="00991370"/>
    <w:pPr>
      <w:spacing w:after="0"/>
      <w:ind w:left="1200"/>
    </w:pPr>
    <w:rPr>
      <w:rFonts w:asciiTheme="minorHAnsi" w:hAnsiTheme="minorHAnsi" w:cstheme="minorHAnsi"/>
      <w:szCs w:val="20"/>
    </w:rPr>
  </w:style>
  <w:style w:type="paragraph" w:styleId="Inhopg8">
    <w:name w:val="toc 8"/>
    <w:basedOn w:val="Standaard"/>
    <w:next w:val="Standaard"/>
    <w:autoRedefine/>
    <w:uiPriority w:val="39"/>
    <w:semiHidden/>
    <w:unhideWhenUsed/>
    <w:rsid w:val="00991370"/>
    <w:pPr>
      <w:spacing w:after="0"/>
      <w:ind w:left="1400"/>
    </w:pPr>
    <w:rPr>
      <w:rFonts w:asciiTheme="minorHAnsi" w:hAnsiTheme="minorHAnsi" w:cstheme="minorHAnsi"/>
      <w:szCs w:val="20"/>
    </w:rPr>
  </w:style>
  <w:style w:type="paragraph" w:styleId="Inhopg9">
    <w:name w:val="toc 9"/>
    <w:basedOn w:val="Standaard"/>
    <w:next w:val="Standaard"/>
    <w:autoRedefine/>
    <w:uiPriority w:val="39"/>
    <w:semiHidden/>
    <w:unhideWhenUsed/>
    <w:rsid w:val="00991370"/>
    <w:pPr>
      <w:spacing w:after="0"/>
      <w:ind w:left="1600"/>
    </w:pPr>
    <w:rPr>
      <w:rFonts w:asciiTheme="minorHAnsi" w:hAnsiTheme="minorHAnsi" w:cstheme="minorHAnsi"/>
      <w:szCs w:val="20"/>
    </w:rPr>
  </w:style>
  <w:style w:type="paragraph" w:customStyle="1" w:styleId="Quotesenstatements">
    <w:name w:val="Quotes en statements"/>
    <w:qFormat/>
    <w:rsid w:val="00EE383B"/>
    <w:pPr>
      <w:spacing w:line="276" w:lineRule="auto"/>
      <w:ind w:right="1701"/>
    </w:pPr>
    <w:rPr>
      <w:color w:val="81B8D6"/>
    </w:rPr>
  </w:style>
  <w:style w:type="paragraph" w:customStyle="1" w:styleId="Figuuromschrijving">
    <w:name w:val="Figuur omschrijving"/>
    <w:basedOn w:val="Standaard"/>
    <w:autoRedefine/>
    <w:qFormat/>
    <w:rsid w:val="00152DD3"/>
    <w:pPr>
      <w:spacing w:before="240" w:after="360"/>
    </w:pPr>
    <w:rPr>
      <w:sz w:val="16"/>
      <w:szCs w:val="18"/>
    </w:rPr>
  </w:style>
  <w:style w:type="paragraph" w:customStyle="1" w:styleId="Tekstkaderwit">
    <w:name w:val="Tekstkader wit"/>
    <w:basedOn w:val="Standaard"/>
    <w:qFormat/>
    <w:rsid w:val="00F21110"/>
    <w:rPr>
      <w:b/>
      <w:bCs/>
      <w:color w:val="FFFFFF" w:themeColor="background1"/>
    </w:rPr>
  </w:style>
  <w:style w:type="paragraph" w:customStyle="1" w:styleId="Tekstkaderbodywit">
    <w:name w:val="Tekstkader body wit"/>
    <w:basedOn w:val="Standaard"/>
    <w:qFormat/>
    <w:rsid w:val="009030B6"/>
    <w:rPr>
      <w:color w:val="FFFFFF" w:themeColor="background1"/>
    </w:rPr>
  </w:style>
  <w:style w:type="character" w:styleId="Regelnummer">
    <w:name w:val="line number"/>
    <w:basedOn w:val="Standaardalinea-lettertype"/>
    <w:uiPriority w:val="99"/>
    <w:unhideWhenUsed/>
    <w:rsid w:val="009B0787"/>
  </w:style>
  <w:style w:type="character" w:styleId="Subtielebenadrukking">
    <w:name w:val="Subtle Emphasis"/>
    <w:basedOn w:val="Standaardalinea-lettertype"/>
    <w:uiPriority w:val="19"/>
    <w:qFormat/>
    <w:rsid w:val="00023754"/>
    <w:rPr>
      <w:i/>
      <w:iCs/>
      <w:color w:val="81B8D6"/>
    </w:rPr>
  </w:style>
  <w:style w:type="character" w:styleId="Nadruk">
    <w:name w:val="Emphasis"/>
    <w:basedOn w:val="Standaardalinea-lettertype"/>
    <w:uiPriority w:val="20"/>
    <w:qFormat/>
    <w:rsid w:val="00023754"/>
    <w:rPr>
      <w:i/>
      <w:iCs/>
      <w:color w:val="81B8D6"/>
    </w:rPr>
  </w:style>
  <w:style w:type="character" w:styleId="Intensievebenadrukking">
    <w:name w:val="Intense Emphasis"/>
    <w:basedOn w:val="Standaardalinea-lettertype"/>
    <w:uiPriority w:val="21"/>
    <w:qFormat/>
    <w:rsid w:val="00023754"/>
    <w:rPr>
      <w:i/>
      <w:iCs/>
      <w:color w:val="A6C024"/>
    </w:rPr>
  </w:style>
  <w:style w:type="character" w:styleId="Zwaar">
    <w:name w:val="Strong"/>
    <w:basedOn w:val="Standaardalinea-lettertype"/>
    <w:uiPriority w:val="22"/>
    <w:qFormat/>
    <w:rsid w:val="00023754"/>
    <w:rPr>
      <w:b/>
      <w:bCs/>
      <w:color w:val="81B8D6"/>
    </w:rPr>
  </w:style>
  <w:style w:type="paragraph" w:styleId="Citaat">
    <w:name w:val="Quote"/>
    <w:basedOn w:val="Standaard"/>
    <w:next w:val="Standaard"/>
    <w:link w:val="CitaatChar"/>
    <w:uiPriority w:val="29"/>
    <w:rsid w:val="00023754"/>
    <w:pPr>
      <w:spacing w:before="200"/>
      <w:ind w:left="864" w:right="864"/>
      <w:jc w:val="center"/>
    </w:pPr>
    <w:rPr>
      <w:i/>
      <w:iCs/>
      <w:color w:val="81B8D6"/>
    </w:rPr>
  </w:style>
  <w:style w:type="character" w:customStyle="1" w:styleId="CitaatChar">
    <w:name w:val="Citaat Char"/>
    <w:basedOn w:val="Standaardalinea-lettertype"/>
    <w:link w:val="Citaat"/>
    <w:uiPriority w:val="29"/>
    <w:rsid w:val="00023754"/>
    <w:rPr>
      <w:i/>
      <w:iCs/>
      <w:color w:val="81B8D6"/>
      <w:sz w:val="20"/>
    </w:rPr>
  </w:style>
  <w:style w:type="paragraph" w:styleId="Duidelijkcitaat">
    <w:name w:val="Intense Quote"/>
    <w:basedOn w:val="Standaard"/>
    <w:next w:val="Standaard"/>
    <w:link w:val="DuidelijkcitaatChar"/>
    <w:uiPriority w:val="30"/>
    <w:qFormat/>
    <w:rsid w:val="00023754"/>
    <w:pPr>
      <w:pBdr>
        <w:top w:val="single" w:sz="4" w:space="10" w:color="A5C024" w:themeColor="accent1"/>
        <w:bottom w:val="single" w:sz="4" w:space="10" w:color="A5C024" w:themeColor="accent1"/>
      </w:pBdr>
      <w:spacing w:before="360" w:after="360"/>
      <w:ind w:left="864" w:right="864"/>
      <w:jc w:val="center"/>
    </w:pPr>
    <w:rPr>
      <w:i/>
      <w:iCs/>
      <w:color w:val="A6C024"/>
    </w:rPr>
  </w:style>
  <w:style w:type="character" w:customStyle="1" w:styleId="DuidelijkcitaatChar">
    <w:name w:val="Duidelijk citaat Char"/>
    <w:basedOn w:val="Standaardalinea-lettertype"/>
    <w:link w:val="Duidelijkcitaat"/>
    <w:uiPriority w:val="30"/>
    <w:rsid w:val="00023754"/>
    <w:rPr>
      <w:i/>
      <w:iCs/>
      <w:color w:val="A6C024"/>
      <w:sz w:val="20"/>
    </w:rPr>
  </w:style>
  <w:style w:type="character" w:styleId="Subtieleverwijzing">
    <w:name w:val="Subtle Reference"/>
    <w:basedOn w:val="Standaardalinea-lettertype"/>
    <w:uiPriority w:val="31"/>
    <w:qFormat/>
    <w:rsid w:val="00023754"/>
    <w:rPr>
      <w:smallCaps/>
      <w:color w:val="81B8D6"/>
    </w:rPr>
  </w:style>
  <w:style w:type="character" w:styleId="Intensieveverwijzing">
    <w:name w:val="Intense Reference"/>
    <w:basedOn w:val="Standaardalinea-lettertype"/>
    <w:uiPriority w:val="32"/>
    <w:qFormat/>
    <w:rsid w:val="00023754"/>
    <w:rPr>
      <w:b/>
      <w:bCs/>
      <w:smallCaps/>
      <w:color w:val="A6C024"/>
      <w:spacing w:val="5"/>
    </w:rPr>
  </w:style>
  <w:style w:type="character" w:styleId="Titelvanboek">
    <w:name w:val="Book Title"/>
    <w:basedOn w:val="Standaardalinea-lettertype"/>
    <w:uiPriority w:val="33"/>
    <w:rsid w:val="00023754"/>
    <w:rPr>
      <w:b/>
      <w:bCs/>
      <w:i/>
      <w:iCs/>
      <w:color w:val="81B8D6"/>
      <w:spacing w:val="5"/>
    </w:rPr>
  </w:style>
  <w:style w:type="numbering" w:customStyle="1" w:styleId="Huidigelijst1">
    <w:name w:val="Huidige lijst1"/>
    <w:uiPriority w:val="99"/>
    <w:rsid w:val="002176E8"/>
    <w:pPr>
      <w:numPr>
        <w:numId w:val="17"/>
      </w:numPr>
    </w:pPr>
  </w:style>
  <w:style w:type="numbering" w:customStyle="1" w:styleId="Huidigelijst2">
    <w:name w:val="Huidige lijst2"/>
    <w:uiPriority w:val="99"/>
    <w:rsid w:val="009F0E73"/>
    <w:pPr>
      <w:numPr>
        <w:numId w:val="18"/>
      </w:numPr>
    </w:pPr>
  </w:style>
  <w:style w:type="numbering" w:customStyle="1" w:styleId="Huidigelijst3">
    <w:name w:val="Huidige lijst3"/>
    <w:uiPriority w:val="99"/>
    <w:rsid w:val="009F0E73"/>
    <w:pPr>
      <w:numPr>
        <w:numId w:val="20"/>
      </w:numPr>
    </w:pPr>
  </w:style>
  <w:style w:type="numbering" w:customStyle="1" w:styleId="Huidigelijst4">
    <w:name w:val="Huidige lijst4"/>
    <w:uiPriority w:val="99"/>
    <w:rsid w:val="009F0E73"/>
    <w:pPr>
      <w:numPr>
        <w:numId w:val="22"/>
      </w:numPr>
    </w:pPr>
  </w:style>
  <w:style w:type="character" w:styleId="Verwijzingopmerking">
    <w:name w:val="annotation reference"/>
    <w:basedOn w:val="Standaardalinea-lettertype"/>
    <w:uiPriority w:val="99"/>
    <w:semiHidden/>
    <w:unhideWhenUsed/>
    <w:rsid w:val="0038367B"/>
    <w:rPr>
      <w:sz w:val="16"/>
      <w:szCs w:val="16"/>
    </w:rPr>
  </w:style>
  <w:style w:type="paragraph" w:styleId="Tekstopmerking">
    <w:name w:val="annotation text"/>
    <w:basedOn w:val="Standaard"/>
    <w:link w:val="TekstopmerkingChar"/>
    <w:uiPriority w:val="99"/>
    <w:unhideWhenUsed/>
    <w:rsid w:val="0038367B"/>
    <w:pPr>
      <w:spacing w:line="240" w:lineRule="auto"/>
    </w:pPr>
    <w:rPr>
      <w:szCs w:val="20"/>
    </w:rPr>
  </w:style>
  <w:style w:type="character" w:customStyle="1" w:styleId="TekstopmerkingChar">
    <w:name w:val="Tekst opmerking Char"/>
    <w:basedOn w:val="Standaardalinea-lettertype"/>
    <w:link w:val="Tekstopmerking"/>
    <w:uiPriority w:val="99"/>
    <w:rsid w:val="0038367B"/>
    <w:rPr>
      <w:color w:val="000000"/>
      <w:sz w:val="20"/>
      <w:szCs w:val="20"/>
    </w:rPr>
  </w:style>
  <w:style w:type="paragraph" w:styleId="Onderwerpvanopmerking">
    <w:name w:val="annotation subject"/>
    <w:basedOn w:val="Tekstopmerking"/>
    <w:next w:val="Tekstopmerking"/>
    <w:link w:val="OnderwerpvanopmerkingChar"/>
    <w:uiPriority w:val="99"/>
    <w:semiHidden/>
    <w:unhideWhenUsed/>
    <w:rsid w:val="0038367B"/>
    <w:rPr>
      <w:b/>
      <w:bCs/>
    </w:rPr>
  </w:style>
  <w:style w:type="character" w:customStyle="1" w:styleId="OnderwerpvanopmerkingChar">
    <w:name w:val="Onderwerp van opmerking Char"/>
    <w:basedOn w:val="TekstopmerkingChar"/>
    <w:link w:val="Onderwerpvanopmerking"/>
    <w:uiPriority w:val="99"/>
    <w:semiHidden/>
    <w:rsid w:val="0038367B"/>
    <w:rPr>
      <w:b/>
      <w:bCs/>
      <w:color w:val="000000"/>
      <w:sz w:val="20"/>
      <w:szCs w:val="20"/>
    </w:rPr>
  </w:style>
  <w:style w:type="paragraph" w:styleId="Normaalweb">
    <w:name w:val="Normal (Web)"/>
    <w:basedOn w:val="Standaard"/>
    <w:uiPriority w:val="99"/>
    <w:semiHidden/>
    <w:unhideWhenUsed/>
    <w:rsid w:val="0022708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6798027">
      <w:bodyDiv w:val="1"/>
      <w:marLeft w:val="0"/>
      <w:marRight w:val="0"/>
      <w:marTop w:val="0"/>
      <w:marBottom w:val="0"/>
      <w:divBdr>
        <w:top w:val="none" w:sz="0" w:space="0" w:color="auto"/>
        <w:left w:val="none" w:sz="0" w:space="0" w:color="auto"/>
        <w:bottom w:val="none" w:sz="0" w:space="0" w:color="auto"/>
        <w:right w:val="none" w:sz="0" w:space="0" w:color="auto"/>
      </w:divBdr>
      <w:divsChild>
        <w:div w:id="126515856">
          <w:marLeft w:val="0"/>
          <w:marRight w:val="0"/>
          <w:marTop w:val="0"/>
          <w:marBottom w:val="0"/>
          <w:divBdr>
            <w:top w:val="none" w:sz="0" w:space="0" w:color="auto"/>
            <w:left w:val="none" w:sz="0" w:space="0" w:color="auto"/>
            <w:bottom w:val="none" w:sz="0" w:space="0" w:color="auto"/>
            <w:right w:val="none" w:sz="0" w:space="0" w:color="auto"/>
          </w:divBdr>
          <w:divsChild>
            <w:div w:id="618266970">
              <w:marLeft w:val="0"/>
              <w:marRight w:val="0"/>
              <w:marTop w:val="0"/>
              <w:marBottom w:val="0"/>
              <w:divBdr>
                <w:top w:val="none" w:sz="0" w:space="0" w:color="auto"/>
                <w:left w:val="none" w:sz="0" w:space="0" w:color="auto"/>
                <w:bottom w:val="none" w:sz="0" w:space="0" w:color="auto"/>
                <w:right w:val="none" w:sz="0" w:space="0" w:color="auto"/>
              </w:divBdr>
            </w:div>
            <w:div w:id="638730722">
              <w:marLeft w:val="0"/>
              <w:marRight w:val="0"/>
              <w:marTop w:val="0"/>
              <w:marBottom w:val="0"/>
              <w:divBdr>
                <w:top w:val="none" w:sz="0" w:space="0" w:color="auto"/>
                <w:left w:val="none" w:sz="0" w:space="0" w:color="auto"/>
                <w:bottom w:val="none" w:sz="0" w:space="0" w:color="auto"/>
                <w:right w:val="none" w:sz="0" w:space="0" w:color="auto"/>
              </w:divBdr>
            </w:div>
            <w:div w:id="754522161">
              <w:marLeft w:val="0"/>
              <w:marRight w:val="0"/>
              <w:marTop w:val="0"/>
              <w:marBottom w:val="0"/>
              <w:divBdr>
                <w:top w:val="none" w:sz="0" w:space="0" w:color="auto"/>
                <w:left w:val="none" w:sz="0" w:space="0" w:color="auto"/>
                <w:bottom w:val="none" w:sz="0" w:space="0" w:color="auto"/>
                <w:right w:val="none" w:sz="0" w:space="0" w:color="auto"/>
              </w:divBdr>
            </w:div>
            <w:div w:id="860515440">
              <w:marLeft w:val="0"/>
              <w:marRight w:val="0"/>
              <w:marTop w:val="0"/>
              <w:marBottom w:val="0"/>
              <w:divBdr>
                <w:top w:val="none" w:sz="0" w:space="0" w:color="auto"/>
                <w:left w:val="none" w:sz="0" w:space="0" w:color="auto"/>
                <w:bottom w:val="none" w:sz="0" w:space="0" w:color="auto"/>
                <w:right w:val="none" w:sz="0" w:space="0" w:color="auto"/>
              </w:divBdr>
            </w:div>
            <w:div w:id="167425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6922">
      <w:bodyDiv w:val="1"/>
      <w:marLeft w:val="0"/>
      <w:marRight w:val="0"/>
      <w:marTop w:val="0"/>
      <w:marBottom w:val="0"/>
      <w:divBdr>
        <w:top w:val="none" w:sz="0" w:space="0" w:color="auto"/>
        <w:left w:val="none" w:sz="0" w:space="0" w:color="auto"/>
        <w:bottom w:val="none" w:sz="0" w:space="0" w:color="auto"/>
        <w:right w:val="none" w:sz="0" w:space="0" w:color="auto"/>
      </w:divBdr>
      <w:divsChild>
        <w:div w:id="293414865">
          <w:marLeft w:val="0"/>
          <w:marRight w:val="0"/>
          <w:marTop w:val="0"/>
          <w:marBottom w:val="0"/>
          <w:divBdr>
            <w:top w:val="none" w:sz="0" w:space="0" w:color="auto"/>
            <w:left w:val="none" w:sz="0" w:space="0" w:color="auto"/>
            <w:bottom w:val="none" w:sz="0" w:space="0" w:color="auto"/>
            <w:right w:val="none" w:sz="0" w:space="0" w:color="auto"/>
          </w:divBdr>
          <w:divsChild>
            <w:div w:id="92089441">
              <w:marLeft w:val="0"/>
              <w:marRight w:val="0"/>
              <w:marTop w:val="0"/>
              <w:marBottom w:val="0"/>
              <w:divBdr>
                <w:top w:val="none" w:sz="0" w:space="0" w:color="auto"/>
                <w:left w:val="none" w:sz="0" w:space="0" w:color="auto"/>
                <w:bottom w:val="none" w:sz="0" w:space="0" w:color="auto"/>
                <w:right w:val="none" w:sz="0" w:space="0" w:color="auto"/>
              </w:divBdr>
            </w:div>
            <w:div w:id="273053948">
              <w:marLeft w:val="0"/>
              <w:marRight w:val="0"/>
              <w:marTop w:val="0"/>
              <w:marBottom w:val="0"/>
              <w:divBdr>
                <w:top w:val="none" w:sz="0" w:space="0" w:color="auto"/>
                <w:left w:val="none" w:sz="0" w:space="0" w:color="auto"/>
                <w:bottom w:val="none" w:sz="0" w:space="0" w:color="auto"/>
                <w:right w:val="none" w:sz="0" w:space="0" w:color="auto"/>
              </w:divBdr>
            </w:div>
            <w:div w:id="491917537">
              <w:marLeft w:val="0"/>
              <w:marRight w:val="0"/>
              <w:marTop w:val="0"/>
              <w:marBottom w:val="0"/>
              <w:divBdr>
                <w:top w:val="none" w:sz="0" w:space="0" w:color="auto"/>
                <w:left w:val="none" w:sz="0" w:space="0" w:color="auto"/>
                <w:bottom w:val="none" w:sz="0" w:space="0" w:color="auto"/>
                <w:right w:val="none" w:sz="0" w:space="0" w:color="auto"/>
              </w:divBdr>
            </w:div>
            <w:div w:id="125104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53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SPDE">
      <a:dk1>
        <a:srgbClr val="224C71"/>
      </a:dk1>
      <a:lt1>
        <a:srgbClr val="FFFFFF"/>
      </a:lt1>
      <a:dk2>
        <a:srgbClr val="1C4B71"/>
      </a:dk2>
      <a:lt2>
        <a:srgbClr val="EAF1F7"/>
      </a:lt2>
      <a:accent1>
        <a:srgbClr val="A5C024"/>
      </a:accent1>
      <a:accent2>
        <a:srgbClr val="002C35"/>
      </a:accent2>
      <a:accent3>
        <a:srgbClr val="224C71"/>
      </a:accent3>
      <a:accent4>
        <a:srgbClr val="80B8D6"/>
      </a:accent4>
      <a:accent5>
        <a:srgbClr val="FBB816"/>
      </a:accent5>
      <a:accent6>
        <a:srgbClr val="002C35"/>
      </a:accent6>
      <a:hlink>
        <a:srgbClr val="002C35"/>
      </a:hlink>
      <a:folHlink>
        <a:srgbClr val="80B8D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D918B43114AA4C89DD997DE41766F5" ma:contentTypeVersion="12" ma:contentTypeDescription="Een nieuw document maken." ma:contentTypeScope="" ma:versionID="b83a22dea297c82c699d67b3e97faf76">
  <xsd:schema xmlns:xsd="http://www.w3.org/2001/XMLSchema" xmlns:xs="http://www.w3.org/2001/XMLSchema" xmlns:p="http://schemas.microsoft.com/office/2006/metadata/properties" xmlns:ns2="d8bab0de-6ec9-4573-82c6-58f32e3f5613" xmlns:ns3="57dec96d-ed24-4f3b-ab60-fa657304e2fe" targetNamespace="http://schemas.microsoft.com/office/2006/metadata/properties" ma:root="true" ma:fieldsID="dbf87c3690d547ad273d37418701664d" ns2:_="" ns3:_="">
    <xsd:import namespace="d8bab0de-6ec9-4573-82c6-58f32e3f5613"/>
    <xsd:import namespace="57dec96d-ed24-4f3b-ab60-fa657304e2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ab0de-6ec9-4573-82c6-58f32e3f56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b006fd9-1a05-4d98-a59d-325a9ebc3b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dec96d-ed24-4f3b-ab60-fa657304e2f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541c2f-e854-436c-96ef-31f861fbda5a}" ma:internalName="TaxCatchAll" ma:showField="CatchAllData" ma:web="57dec96d-ed24-4f3b-ab60-fa657304e2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7dec96d-ed24-4f3b-ab60-fa657304e2fe" xsi:nil="true"/>
    <lcf76f155ced4ddcb4097134ff3c332f xmlns="d8bab0de-6ec9-4573-82c6-58f32e3f56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8AA553-551E-4B89-BEAD-2463A11E9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ab0de-6ec9-4573-82c6-58f32e3f5613"/>
    <ds:schemaRef ds:uri="57dec96d-ed24-4f3b-ab60-fa657304e2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218956-27E5-41EC-B347-0D408C37F7BF}">
  <ds:schemaRefs>
    <ds:schemaRef ds:uri="http://schemas.openxmlformats.org/officeDocument/2006/bibliography"/>
  </ds:schemaRefs>
</ds:datastoreItem>
</file>

<file path=customXml/itemProps3.xml><?xml version="1.0" encoding="utf-8"?>
<ds:datastoreItem xmlns:ds="http://schemas.openxmlformats.org/officeDocument/2006/customXml" ds:itemID="{E0F48142-2568-483A-9436-B645F18E860F}">
  <ds:schemaRefs>
    <ds:schemaRef ds:uri="http://schemas.microsoft.com/sharepoint/v3/contenttype/forms"/>
  </ds:schemaRefs>
</ds:datastoreItem>
</file>

<file path=customXml/itemProps4.xml><?xml version="1.0" encoding="utf-8"?>
<ds:datastoreItem xmlns:ds="http://schemas.openxmlformats.org/officeDocument/2006/customXml" ds:itemID="{59242F3A-1ADE-4692-B72E-4F84A1BF72CD}">
  <ds:schemaRefs>
    <ds:schemaRef ds:uri="http://schemas.microsoft.com/office/2006/metadata/properties"/>
    <ds:schemaRef ds:uri="http://schemas.microsoft.com/office/infopath/2007/PartnerControls"/>
    <ds:schemaRef ds:uri="57dec96d-ed24-4f3b-ab60-fa657304e2fe"/>
    <ds:schemaRef ds:uri="d8bab0de-6ec9-4573-82c6-58f32e3f561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1319</Words>
  <Characters>7255</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Reinout de Vries</dc:creator>
  <cp:keywords/>
  <dc:description/>
  <cp:lastModifiedBy>Esther van Asselt</cp:lastModifiedBy>
  <cp:revision>4</cp:revision>
  <dcterms:created xsi:type="dcterms:W3CDTF">2026-10-20T07:22:00Z</dcterms:created>
  <dcterms:modified xsi:type="dcterms:W3CDTF">2026-10-20T07:23:00Z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0x010100ECD918B43114AA4C89DD997DE41766F5</vt:lpwstr>
  </property>
  <property fmtid="{D5CDD505-2E9C-101B-9397-08002B2CF9AE}" pid="3" name="MediaServiceImageTags">
    <vt:lpwstr/>
  </property>
  <property fmtid="{D5CDD505-2E9C-101B-9397-08002B2CF9AE}" pid="4" name="docLang">
    <vt:lpwstr>nl</vt:lpwstr>
  </property>
</Properties>
</file>